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C1FD" w14:textId="77777777" w:rsidR="001149EA" w:rsidRPr="003668F6" w:rsidRDefault="001149EA" w:rsidP="001149E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68F6">
        <w:rPr>
          <w:rFonts w:ascii="Times New Roman" w:hAnsi="Times New Roman"/>
          <w:sz w:val="28"/>
          <w:szCs w:val="28"/>
        </w:rPr>
        <w:t>муниципальное  образовательное</w:t>
      </w:r>
      <w:proofErr w:type="gramEnd"/>
      <w:r w:rsidRPr="003668F6">
        <w:rPr>
          <w:rFonts w:ascii="Times New Roman" w:hAnsi="Times New Roman"/>
          <w:sz w:val="28"/>
          <w:szCs w:val="28"/>
        </w:rPr>
        <w:t xml:space="preserve"> учреждение</w:t>
      </w:r>
    </w:p>
    <w:p w14:paraId="5CD0E8C4" w14:textId="77777777" w:rsidR="001149EA" w:rsidRPr="003668F6" w:rsidRDefault="001149EA" w:rsidP="001149E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68F6">
        <w:rPr>
          <w:rFonts w:ascii="Times New Roman" w:hAnsi="Times New Roman"/>
          <w:sz w:val="28"/>
          <w:szCs w:val="28"/>
        </w:rPr>
        <w:t>Берендеевская</w:t>
      </w:r>
      <w:proofErr w:type="spellEnd"/>
      <w:r w:rsidRPr="00366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8F6">
        <w:rPr>
          <w:rFonts w:ascii="Times New Roman" w:hAnsi="Times New Roman"/>
          <w:sz w:val="28"/>
          <w:szCs w:val="28"/>
        </w:rPr>
        <w:t>средняя  школа</w:t>
      </w:r>
      <w:proofErr w:type="gramEnd"/>
    </w:p>
    <w:p w14:paraId="557E8995" w14:textId="77777777" w:rsidR="001149EA" w:rsidRPr="00C85B2A" w:rsidRDefault="001149EA" w:rsidP="001149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27105EC" w14:textId="77777777" w:rsidR="001149EA" w:rsidRPr="00896231" w:rsidRDefault="001149EA" w:rsidP="001149E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4FD250B" w14:textId="77777777" w:rsidR="001149EA" w:rsidRDefault="001149EA" w:rsidP="001149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E831002" w14:textId="77777777" w:rsidR="001149EA" w:rsidRDefault="001149EA" w:rsidP="001149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509DDB0" w14:textId="77777777" w:rsidR="001149EA" w:rsidRDefault="001149EA" w:rsidP="001149E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«Утверждено»</w:t>
      </w:r>
    </w:p>
    <w:p w14:paraId="168A9549" w14:textId="77777777" w:rsidR="001149EA" w:rsidRDefault="001149EA" w:rsidP="001149E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D8DDE2B" w14:textId="68858E0E" w:rsidR="001149EA" w:rsidRDefault="001149EA" w:rsidP="001149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приказом директора №______ от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</w:t>
      </w:r>
      <w:r w:rsidR="00ED50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</w:t>
      </w:r>
    </w:p>
    <w:p w14:paraId="269110DB" w14:textId="77777777" w:rsidR="001149EA" w:rsidRDefault="001149EA" w:rsidP="001149EA">
      <w:pPr>
        <w:pStyle w:val="a4"/>
        <w:rPr>
          <w:rFonts w:ascii="Times New Roman" w:hAnsi="Times New Roman"/>
          <w:sz w:val="24"/>
          <w:szCs w:val="24"/>
        </w:rPr>
      </w:pPr>
    </w:p>
    <w:p w14:paraId="2640775A" w14:textId="77777777" w:rsidR="001149EA" w:rsidRDefault="001149EA" w:rsidP="001149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Директор ______________________ Майорова С.Г.</w:t>
      </w:r>
    </w:p>
    <w:p w14:paraId="122F90B7" w14:textId="77777777" w:rsidR="001149EA" w:rsidRDefault="001149EA" w:rsidP="001149EA">
      <w:pPr>
        <w:pStyle w:val="a4"/>
        <w:rPr>
          <w:rFonts w:ascii="Times New Roman" w:hAnsi="Times New Roman"/>
          <w:sz w:val="24"/>
          <w:szCs w:val="24"/>
        </w:rPr>
      </w:pPr>
    </w:p>
    <w:p w14:paraId="45CF67DD" w14:textId="77777777" w:rsidR="001149EA" w:rsidRDefault="001149EA" w:rsidP="001149E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0D069A5" w14:textId="77777777" w:rsidR="001149EA" w:rsidRPr="00E961C1" w:rsidRDefault="001149EA" w:rsidP="001149E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671A90C" w14:textId="77777777" w:rsidR="001149EA" w:rsidRDefault="001149EA" w:rsidP="001149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1149EA" w:rsidRPr="007D188B" w14:paraId="0193F67E" w14:textId="77777777" w:rsidTr="00422799">
        <w:tc>
          <w:tcPr>
            <w:tcW w:w="4928" w:type="dxa"/>
          </w:tcPr>
          <w:p w14:paraId="216EFD7D" w14:textId="77777777" w:rsidR="001149EA" w:rsidRPr="007D188B" w:rsidRDefault="001149EA" w:rsidP="0042279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14:paraId="39FF6CDE" w14:textId="77777777" w:rsidR="001149EA" w:rsidRPr="007D188B" w:rsidRDefault="001149EA" w:rsidP="0042279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14:paraId="17004CEE" w14:textId="77777777" w:rsidR="001149EA" w:rsidRPr="007D188B" w:rsidRDefault="001149EA" w:rsidP="0042279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46403CF" w14:textId="77777777" w:rsidR="001149EA" w:rsidRDefault="001149EA" w:rsidP="00114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2F358" w14:textId="77777777" w:rsidR="001149EA" w:rsidRDefault="001149EA" w:rsidP="00114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E3F77" w14:textId="77777777" w:rsidR="001149EA" w:rsidRPr="006477C5" w:rsidRDefault="001149EA" w:rsidP="0011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7C5">
        <w:rPr>
          <w:rFonts w:ascii="Times New Roman" w:hAnsi="Times New Roman"/>
          <w:sz w:val="28"/>
          <w:szCs w:val="28"/>
        </w:rPr>
        <w:t>Рабочая программа</w:t>
      </w:r>
    </w:p>
    <w:p w14:paraId="7A8574CF" w14:textId="77777777" w:rsidR="001149EA" w:rsidRPr="006477C5" w:rsidRDefault="001149EA" w:rsidP="0011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7C5">
        <w:rPr>
          <w:rFonts w:ascii="Times New Roman" w:hAnsi="Times New Roman"/>
          <w:sz w:val="28"/>
          <w:szCs w:val="28"/>
        </w:rPr>
        <w:t>курса «История»</w:t>
      </w:r>
    </w:p>
    <w:p w14:paraId="6CDF10B6" w14:textId="77777777" w:rsidR="001149EA" w:rsidRPr="006477C5" w:rsidRDefault="001149EA" w:rsidP="0011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7C5">
        <w:rPr>
          <w:rFonts w:ascii="Times New Roman" w:hAnsi="Times New Roman"/>
          <w:sz w:val="28"/>
          <w:szCs w:val="28"/>
        </w:rPr>
        <w:t>Класс: 6</w:t>
      </w:r>
    </w:p>
    <w:p w14:paraId="449100BD" w14:textId="77777777" w:rsidR="001149EA" w:rsidRPr="006477C5" w:rsidRDefault="001149EA" w:rsidP="0011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D63EC9" w14:textId="77777777" w:rsidR="001149EA" w:rsidRPr="00C156AA" w:rsidRDefault="001149EA" w:rsidP="001149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7B335C9D" w14:textId="77777777" w:rsidR="001149EA" w:rsidRDefault="001149EA" w:rsidP="001149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74EAB1" w14:textId="77777777" w:rsidR="001149EA" w:rsidRDefault="001149EA" w:rsidP="001149EA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Автор:</w:t>
      </w:r>
    </w:p>
    <w:p w14:paraId="2C5C8BA7" w14:textId="77777777" w:rsidR="001149EA" w:rsidRDefault="001149EA" w:rsidP="001149EA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Владимир Николаевич</w:t>
      </w:r>
    </w:p>
    <w:p w14:paraId="7566492D" w14:textId="77777777" w:rsidR="001149EA" w:rsidRDefault="001149EA" w:rsidP="001149EA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учитель истории</w:t>
      </w:r>
    </w:p>
    <w:p w14:paraId="7012366F" w14:textId="77777777" w:rsidR="001149EA" w:rsidRDefault="001149EA" w:rsidP="001149EA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1 квалификационная категории</w:t>
      </w:r>
    </w:p>
    <w:p w14:paraId="05BF4088" w14:textId="77777777" w:rsidR="001149EA" w:rsidRDefault="001149EA" w:rsidP="001149EA">
      <w:pPr>
        <w:pStyle w:val="a4"/>
        <w:rPr>
          <w:rFonts w:ascii="Times New Roman" w:hAnsi="Times New Roman"/>
          <w:b/>
          <w:sz w:val="28"/>
          <w:szCs w:val="28"/>
        </w:rPr>
      </w:pPr>
    </w:p>
    <w:p w14:paraId="151B4CCB" w14:textId="524C413B" w:rsidR="001149EA" w:rsidRPr="005C30B5" w:rsidRDefault="001149EA" w:rsidP="001149EA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с.Берендеево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3643CE">
        <w:rPr>
          <w:rFonts w:ascii="Times New Roman" w:hAnsi="Times New Roman"/>
          <w:sz w:val="24"/>
          <w:szCs w:val="24"/>
        </w:rPr>
        <w:t>2</w:t>
      </w:r>
    </w:p>
    <w:p w14:paraId="535DC1BD" w14:textId="77777777" w:rsidR="001149EA" w:rsidRDefault="001149EA" w:rsidP="00114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EDE6020" w14:textId="77777777" w:rsidR="001149EA" w:rsidRDefault="001149EA" w:rsidP="00114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441A9E1E" w14:textId="77777777" w:rsidR="001149EA" w:rsidRDefault="001149EA" w:rsidP="001149EA">
      <w:pPr>
        <w:pStyle w:val="a4"/>
        <w:rPr>
          <w:rFonts w:ascii="Times New Roman" w:hAnsi="Times New Roman"/>
          <w:sz w:val="24"/>
          <w:szCs w:val="24"/>
        </w:rPr>
      </w:pPr>
    </w:p>
    <w:p w14:paraId="4C30AD5B" w14:textId="77777777" w:rsidR="001149EA" w:rsidRPr="00D4448B" w:rsidRDefault="001149EA" w:rsidP="001149EA">
      <w:pPr>
        <w:rPr>
          <w:rFonts w:ascii="Times New Roman" w:hAnsi="Times New Roman"/>
          <w:sz w:val="24"/>
          <w:szCs w:val="24"/>
        </w:rPr>
      </w:pPr>
      <w:r w:rsidRPr="00D4448B">
        <w:rPr>
          <w:rFonts w:ascii="Times New Roman" w:hAnsi="Times New Roman"/>
          <w:sz w:val="24"/>
          <w:szCs w:val="24"/>
        </w:rPr>
        <w:t>Рабочая программа учебного курса истории для обучающихся 6 класса разработана на основе:</w:t>
      </w:r>
    </w:p>
    <w:p w14:paraId="02774857" w14:textId="77777777" w:rsidR="001149EA" w:rsidRPr="00D4448B" w:rsidRDefault="001149EA" w:rsidP="001149EA">
      <w:pPr>
        <w:rPr>
          <w:rFonts w:ascii="Times New Roman" w:hAnsi="Times New Roman"/>
          <w:sz w:val="24"/>
          <w:szCs w:val="24"/>
        </w:rPr>
      </w:pPr>
      <w:r w:rsidRPr="00D4448B">
        <w:rPr>
          <w:rFonts w:ascii="Times New Roman" w:hAnsi="Times New Roman"/>
          <w:sz w:val="24"/>
          <w:szCs w:val="24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</w:t>
      </w:r>
      <w:r>
        <w:rPr>
          <w:rFonts w:ascii="Times New Roman" w:hAnsi="Times New Roman"/>
          <w:sz w:val="24"/>
          <w:szCs w:val="24"/>
        </w:rPr>
        <w:t>.</w:t>
      </w:r>
    </w:p>
    <w:p w14:paraId="351EE1A3" w14:textId="77777777" w:rsidR="001149EA" w:rsidRPr="00D4448B" w:rsidRDefault="001149EA" w:rsidP="001149EA">
      <w:pPr>
        <w:rPr>
          <w:rFonts w:ascii="Times New Roman" w:hAnsi="Times New Roman"/>
          <w:sz w:val="24"/>
          <w:szCs w:val="24"/>
        </w:rPr>
      </w:pPr>
      <w:r w:rsidRPr="00D4448B">
        <w:rPr>
          <w:rFonts w:ascii="Times New Roman" w:hAnsi="Times New Roman"/>
          <w:sz w:val="24"/>
          <w:szCs w:val="24"/>
        </w:rPr>
        <w:t>2.</w:t>
      </w:r>
      <w:proofErr w:type="gramStart"/>
      <w:r w:rsidRPr="00D4448B">
        <w:rPr>
          <w:rFonts w:ascii="Times New Roman" w:hAnsi="Times New Roman"/>
          <w:sz w:val="24"/>
          <w:szCs w:val="24"/>
        </w:rPr>
        <w:t>Примерной  основной</w:t>
      </w:r>
      <w:proofErr w:type="gramEnd"/>
      <w:r w:rsidRPr="00D4448B">
        <w:rPr>
          <w:rFonts w:ascii="Times New Roman" w:hAnsi="Times New Roman"/>
          <w:sz w:val="24"/>
          <w:szCs w:val="24"/>
        </w:rPr>
        <w:t xml:space="preserve"> образовательной программой образовательного учреждения. Основная школа. – </w:t>
      </w:r>
      <w:proofErr w:type="spellStart"/>
      <w:proofErr w:type="gramStart"/>
      <w:r w:rsidRPr="00D4448B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 w:rsidRPr="00D4448B">
        <w:rPr>
          <w:rFonts w:ascii="Times New Roman" w:hAnsi="Times New Roman"/>
          <w:sz w:val="24"/>
          <w:szCs w:val="24"/>
        </w:rPr>
        <w:t xml:space="preserve">, 2011.- 342с. – (Стандарты второго поколения) </w:t>
      </w:r>
    </w:p>
    <w:p w14:paraId="7CC2EE40" w14:textId="77777777" w:rsidR="001149EA" w:rsidRDefault="001149EA" w:rsidP="001149EA">
      <w:pPr>
        <w:rPr>
          <w:rFonts w:ascii="Times New Roman" w:hAnsi="Times New Roman"/>
          <w:sz w:val="24"/>
          <w:szCs w:val="24"/>
        </w:rPr>
      </w:pPr>
      <w:r w:rsidRPr="00D4448B">
        <w:rPr>
          <w:rFonts w:ascii="Times New Roman" w:hAnsi="Times New Roman"/>
          <w:sz w:val="24"/>
          <w:szCs w:val="24"/>
        </w:rPr>
        <w:t xml:space="preserve">3. Примерные программы по учебным предметам. История. 5-9 </w:t>
      </w:r>
      <w:proofErr w:type="gramStart"/>
      <w:r w:rsidRPr="00D4448B">
        <w:rPr>
          <w:rFonts w:ascii="Times New Roman" w:hAnsi="Times New Roman"/>
          <w:sz w:val="24"/>
          <w:szCs w:val="24"/>
        </w:rPr>
        <w:t>классы :проект</w:t>
      </w:r>
      <w:proofErr w:type="gramEnd"/>
      <w:r w:rsidRPr="00D4448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 w:rsidRPr="00D4448B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 w:rsidRPr="00D4448B">
        <w:rPr>
          <w:rFonts w:ascii="Times New Roman" w:hAnsi="Times New Roman"/>
          <w:sz w:val="24"/>
          <w:szCs w:val="24"/>
        </w:rPr>
        <w:t>, 2011. – 94 с.- (Стандарты второго поколения).</w:t>
      </w:r>
    </w:p>
    <w:p w14:paraId="5D3AFB65" w14:textId="4F1B1DC9" w:rsidR="001149EA" w:rsidRDefault="001149EA" w:rsidP="001149EA">
      <w:pPr>
        <w:rPr>
          <w:rFonts w:ascii="Times New Roman" w:hAnsi="Times New Roman"/>
          <w:sz w:val="24"/>
          <w:szCs w:val="24"/>
        </w:rPr>
      </w:pPr>
      <w:r w:rsidRPr="00D928CB">
        <w:rPr>
          <w:rFonts w:ascii="Times New Roman" w:hAnsi="Times New Roman"/>
          <w:sz w:val="24"/>
          <w:szCs w:val="24"/>
        </w:rPr>
        <w:t>4.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 № 1/15)</w:t>
      </w:r>
    </w:p>
    <w:p w14:paraId="5E5280F5" w14:textId="71A83E2D" w:rsidR="00A56878" w:rsidRPr="00360CE5" w:rsidRDefault="00A56878" w:rsidP="00114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Концепция преподавания учебного курса</w:t>
      </w:r>
      <w:r w:rsidR="00D8561E">
        <w:rPr>
          <w:rFonts w:ascii="Times New Roman" w:hAnsi="Times New Roman"/>
          <w:sz w:val="24"/>
          <w:szCs w:val="24"/>
        </w:rPr>
        <w:t xml:space="preserve"> «История </w:t>
      </w:r>
      <w:proofErr w:type="gramStart"/>
      <w:r w:rsidR="00D8561E">
        <w:rPr>
          <w:rFonts w:ascii="Times New Roman" w:hAnsi="Times New Roman"/>
          <w:sz w:val="24"/>
          <w:szCs w:val="24"/>
        </w:rPr>
        <w:t>России»  коллегия</w:t>
      </w:r>
      <w:proofErr w:type="gramEnd"/>
      <w:r w:rsidR="00D8561E">
        <w:rPr>
          <w:rFonts w:ascii="Times New Roman" w:hAnsi="Times New Roman"/>
          <w:sz w:val="24"/>
          <w:szCs w:val="24"/>
        </w:rPr>
        <w:t xml:space="preserve"> Министерства просвещения РФ от 23.10.2020г.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CB2C21" w14:textId="77777777" w:rsidR="001149EA" w:rsidRPr="00430C8E" w:rsidRDefault="001149EA" w:rsidP="001149EA">
      <w:pPr>
        <w:rPr>
          <w:rFonts w:ascii="Times New Roman" w:hAnsi="Times New Roman"/>
          <w:bCs/>
          <w:iCs/>
          <w:sz w:val="24"/>
          <w:szCs w:val="24"/>
        </w:rPr>
      </w:pPr>
      <w:r w:rsidRPr="008C4645">
        <w:rPr>
          <w:rFonts w:ascii="Times New Roman" w:hAnsi="Times New Roman"/>
          <w:bCs/>
          <w:iCs/>
          <w:sz w:val="24"/>
          <w:szCs w:val="24"/>
        </w:rPr>
        <w:t xml:space="preserve">  Учебный предмет «История» в основной школе изучается двумя курсами: «Всеобщая история» и «История России». В 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8C4645">
        <w:rPr>
          <w:rFonts w:ascii="Times New Roman" w:hAnsi="Times New Roman"/>
          <w:bCs/>
          <w:iCs/>
          <w:sz w:val="24"/>
          <w:szCs w:val="24"/>
        </w:rPr>
        <w:t xml:space="preserve"> классе изучается курс всеобщей истории – «История </w:t>
      </w:r>
      <w:r>
        <w:rPr>
          <w:rFonts w:ascii="Times New Roman" w:hAnsi="Times New Roman"/>
          <w:bCs/>
          <w:iCs/>
          <w:sz w:val="24"/>
          <w:szCs w:val="24"/>
        </w:rPr>
        <w:t xml:space="preserve">средних веков» (22 часа) и курс истории России с древнейших времен до конца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iCs/>
          <w:sz w:val="24"/>
          <w:szCs w:val="24"/>
        </w:rPr>
        <w:t xml:space="preserve"> в. (46 часов)</w:t>
      </w:r>
    </w:p>
    <w:p w14:paraId="1F68D10C" w14:textId="77777777" w:rsidR="001149EA" w:rsidRPr="00430C8E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C8E"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использование УМК:</w:t>
      </w:r>
    </w:p>
    <w:p w14:paraId="132871C9" w14:textId="77777777" w:rsidR="001149EA" w:rsidRDefault="001149EA" w:rsidP="001149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Бойцов М.А.,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ШукуровР.М,.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Всеобщая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история.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История Средних веков. 6 </w:t>
      </w:r>
      <w:proofErr w:type="gram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класс :</w:t>
      </w:r>
      <w:proofErr w:type="gram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учеб. для </w:t>
      </w:r>
      <w:proofErr w:type="spellStart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общеобразоват</w:t>
      </w:r>
      <w:proofErr w:type="spellEnd"/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 учреждений /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Бойцов М.А., Шукуров Р.М /под ред. Карпова С.П.— М.:ООО «Русское слово-учебник», 2019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(ФГОС. Инновационная школа)</w:t>
      </w:r>
    </w:p>
    <w:p w14:paraId="11A1D6E2" w14:textId="77777777" w:rsidR="001149EA" w:rsidRPr="00C631F2" w:rsidRDefault="001149EA" w:rsidP="001149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Пчелов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Е.В., Лукин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П.В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.История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России с древнейших времен до начала </w:t>
      </w:r>
      <w:r>
        <w:rPr>
          <w:rFonts w:ascii="Times New Roman" w:hAnsi="Times New Roman"/>
          <w:i/>
          <w:iCs/>
          <w:sz w:val="24"/>
          <w:szCs w:val="24"/>
          <w:lang w:val="en-US" w:eastAsia="ru-RU"/>
        </w:rPr>
        <w:t>XVI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века: учебник для 6 класса общеобразовательных организаций/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Е.В.Пчелов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П.В.Лукин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М,: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ООО «Русское слово – учебник», 2016. – 240с. – (Инновационная школа. Историко-культурный стандарт.)</w:t>
      </w:r>
    </w:p>
    <w:p w14:paraId="08BD4BAF" w14:textId="77777777" w:rsidR="001149EA" w:rsidRPr="00013A36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0D3929" w14:textId="77777777" w:rsidR="001149EA" w:rsidRPr="00BA041F" w:rsidRDefault="001149EA" w:rsidP="001149EA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B200E96" w14:textId="77777777" w:rsidR="009F7041" w:rsidRDefault="009F7041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06A4443A" w14:textId="77777777" w:rsidR="009F7041" w:rsidRDefault="009F7041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5ABE0412" w14:textId="77777777" w:rsidR="009F7041" w:rsidRDefault="009F7041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42D3B93B" w14:textId="77777777" w:rsidR="009F7041" w:rsidRDefault="009F7041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76B71821" w14:textId="77777777" w:rsidR="009F7041" w:rsidRDefault="009F7041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61C5F096" w14:textId="77777777" w:rsidR="009F7041" w:rsidRDefault="009F7041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5356C9C3" w14:textId="692594AF" w:rsidR="001149EA" w:rsidRPr="00430C8E" w:rsidRDefault="001149EA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30C8E">
        <w:rPr>
          <w:rFonts w:ascii="Times New Roman" w:hAnsi="Times New Roman"/>
          <w:b/>
          <w:sz w:val="20"/>
          <w:szCs w:val="20"/>
        </w:rPr>
        <w:lastRenderedPageBreak/>
        <w:t xml:space="preserve">ЛИЧНОСТНЫЕ, МЕТАПРЕДМЕТНЫЕ И ПРЕДМЕТНЫЕ РЕЗУЛЬТАТЫ </w:t>
      </w:r>
    </w:p>
    <w:p w14:paraId="43871EF2" w14:textId="77777777" w:rsidR="001149EA" w:rsidRPr="00430C8E" w:rsidRDefault="001149EA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30C8E">
        <w:rPr>
          <w:rFonts w:ascii="Times New Roman" w:hAnsi="Times New Roman"/>
          <w:b/>
          <w:sz w:val="20"/>
          <w:szCs w:val="20"/>
        </w:rPr>
        <w:t>ОСВОЕНИЯ УЧЕБНОГО ПРЕДМЕТА</w:t>
      </w:r>
    </w:p>
    <w:p w14:paraId="31BB1357" w14:textId="77777777" w:rsidR="001149EA" w:rsidRPr="00430C8E" w:rsidRDefault="001149EA" w:rsidP="001149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70E1B9E2" w14:textId="77777777" w:rsidR="001149EA" w:rsidRPr="002B51EC" w:rsidRDefault="001149EA" w:rsidP="001149E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14:paraId="1EA505AB" w14:textId="77777777" w:rsidR="001149EA" w:rsidRDefault="001149EA" w:rsidP="0011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 результаты:</w:t>
      </w:r>
    </w:p>
    <w:p w14:paraId="3BD7409F" w14:textId="77777777" w:rsidR="001149EA" w:rsidRPr="001E618C" w:rsidRDefault="001149EA" w:rsidP="001149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4BD6E2E3" w14:textId="77777777" w:rsidR="001149EA" w:rsidRDefault="001149EA" w:rsidP="001149E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14:paraId="0DCAF11D" w14:textId="77777777" w:rsidR="001149EA" w:rsidRDefault="001149EA" w:rsidP="001149E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3D90A66C" w14:textId="77777777" w:rsidR="001149EA" w:rsidRDefault="001149EA" w:rsidP="001149E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 xml:space="preserve">понимание культурного многообразия мира, уважение к культуре своего </w:t>
      </w:r>
      <w:r>
        <w:rPr>
          <w:rFonts w:ascii="Times New Roman" w:hAnsi="Times New Roman"/>
          <w:sz w:val="24"/>
          <w:szCs w:val="24"/>
        </w:rPr>
        <w:t>и других народов, толерантность;</w:t>
      </w:r>
    </w:p>
    <w:p w14:paraId="714D629C" w14:textId="77777777" w:rsidR="001149EA" w:rsidRDefault="001149EA" w:rsidP="001149E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</w:t>
      </w:r>
      <w:proofErr w:type="spellStart"/>
      <w:r>
        <w:rPr>
          <w:rFonts w:ascii="Times New Roman" w:hAnsi="Times New Roman"/>
          <w:sz w:val="24"/>
          <w:szCs w:val="24"/>
        </w:rPr>
        <w:t>политкультурном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мире;(р)</w:t>
      </w:r>
    </w:p>
    <w:p w14:paraId="40CCF1A9" w14:textId="77777777" w:rsidR="001149EA" w:rsidRDefault="001149EA" w:rsidP="001149E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14:paraId="115FA4F5" w14:textId="77777777" w:rsidR="001149EA" w:rsidRDefault="001149EA" w:rsidP="001149E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охраны;</w:t>
      </w:r>
    </w:p>
    <w:p w14:paraId="1D480633" w14:textId="77777777" w:rsidR="001149EA" w:rsidRPr="00C23252" w:rsidRDefault="001149EA" w:rsidP="001149E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России.</w:t>
      </w:r>
    </w:p>
    <w:p w14:paraId="6F229908" w14:textId="77777777" w:rsidR="001149EA" w:rsidRDefault="001149EA" w:rsidP="00114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5C530" w14:textId="77777777" w:rsidR="001149EA" w:rsidRDefault="001149EA" w:rsidP="0011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E7A90E2" w14:textId="77777777" w:rsidR="001149EA" w:rsidRDefault="001149EA" w:rsidP="00114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AC8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деятельность:</w:t>
      </w:r>
      <w:r>
        <w:rPr>
          <w:rFonts w:ascii="Times New Roman" w:hAnsi="Times New Roman"/>
          <w:sz w:val="24"/>
          <w:szCs w:val="24"/>
        </w:rPr>
        <w:t xml:space="preserve"> определять цель работы, ставить задачи, определять последовательность действий и планировать результаты работы;</w:t>
      </w:r>
    </w:p>
    <w:p w14:paraId="3F15351F" w14:textId="77777777" w:rsidR="001149EA" w:rsidRDefault="001149EA" w:rsidP="00114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AC8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2BA3CC64" w14:textId="77777777" w:rsidR="001149EA" w:rsidRPr="009A7AC8" w:rsidRDefault="001149EA" w:rsidP="00114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14:paraId="45E4E1E8" w14:textId="77777777" w:rsidR="001149EA" w:rsidRDefault="001149EA" w:rsidP="00114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78BB695A" w14:textId="77777777" w:rsidR="001149EA" w:rsidRPr="001E618C" w:rsidRDefault="001149EA" w:rsidP="001149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lastRenderedPageBreak/>
        <w:t>готовность к сотрудничеству</w:t>
      </w:r>
      <w:r>
        <w:rPr>
          <w:rFonts w:ascii="Times New Roman" w:hAnsi="Times New Roman"/>
          <w:sz w:val="24"/>
          <w:szCs w:val="24"/>
        </w:rPr>
        <w:t xml:space="preserve">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сотрудничества.</w:t>
      </w:r>
    </w:p>
    <w:p w14:paraId="48C5AD5D" w14:textId="77777777" w:rsidR="001149EA" w:rsidRPr="008A2A2E" w:rsidRDefault="001149EA" w:rsidP="001149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89270" w14:textId="77777777" w:rsidR="001149EA" w:rsidRDefault="001149EA" w:rsidP="00114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236C1BC" w14:textId="77777777" w:rsidR="001149EA" w:rsidRDefault="001149EA" w:rsidP="001149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59B3041D" w14:textId="77777777" w:rsidR="001149EA" w:rsidRDefault="001149EA" w:rsidP="001149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43B1BCED" w14:textId="77777777" w:rsidR="001149EA" w:rsidRDefault="001149EA" w:rsidP="001149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 xml:space="preserve">умения изучать и систематизировать информацию из различных исторических и </w:t>
      </w:r>
      <w:proofErr w:type="gramStart"/>
      <w:r w:rsidRPr="001E618C">
        <w:rPr>
          <w:rFonts w:ascii="Times New Roman" w:hAnsi="Times New Roman"/>
          <w:sz w:val="24"/>
          <w:szCs w:val="24"/>
        </w:rPr>
        <w:t>современных  источников</w:t>
      </w:r>
      <w:proofErr w:type="gramEnd"/>
      <w:r w:rsidRPr="001E618C">
        <w:rPr>
          <w:rFonts w:ascii="Times New Roman" w:hAnsi="Times New Roman"/>
          <w:sz w:val="24"/>
          <w:szCs w:val="24"/>
        </w:rPr>
        <w:t>, раскрывая ее социальную принадлежность и познавательную ценность;</w:t>
      </w:r>
    </w:p>
    <w:p w14:paraId="14A9BB9F" w14:textId="77777777" w:rsidR="001149EA" w:rsidRDefault="001149EA" w:rsidP="001149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 xml:space="preserve">расширение опыта оценочной деятельности на основе </w:t>
      </w:r>
      <w:proofErr w:type="gramStart"/>
      <w:r w:rsidRPr="001E618C">
        <w:rPr>
          <w:rFonts w:ascii="Times New Roman" w:hAnsi="Times New Roman"/>
          <w:sz w:val="24"/>
          <w:szCs w:val="24"/>
        </w:rPr>
        <w:t>осмысления  жизни</w:t>
      </w:r>
      <w:proofErr w:type="gramEnd"/>
      <w:r w:rsidRPr="001E618C">
        <w:rPr>
          <w:rFonts w:ascii="Times New Roman" w:hAnsi="Times New Roman"/>
          <w:sz w:val="24"/>
          <w:szCs w:val="24"/>
        </w:rPr>
        <w:t xml:space="preserve"> и деяний личностей и народов в истории своей страны и человечества в целом;</w:t>
      </w:r>
    </w:p>
    <w:p w14:paraId="4E8F8F56" w14:textId="77777777" w:rsidR="001149EA" w:rsidRDefault="001149EA" w:rsidP="001149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747AC881" w14:textId="77777777" w:rsidR="001149EA" w:rsidRDefault="001149EA" w:rsidP="001149EA">
      <w:pPr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spacing w:after="0" w:line="240" w:lineRule="auto"/>
        <w:ind w:left="39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6AFD24" w14:textId="77777777" w:rsidR="001149EA" w:rsidRPr="00287F25" w:rsidRDefault="001149EA" w:rsidP="001149EA">
      <w:pPr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spacing w:after="0" w:line="240" w:lineRule="auto"/>
        <w:ind w:left="39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14:paraId="147E26B9" w14:textId="77777777" w:rsidR="001149EA" w:rsidRPr="00C052C7" w:rsidRDefault="001149EA" w:rsidP="001149EA">
      <w:pPr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B51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ab/>
      </w:r>
    </w:p>
    <w:p w14:paraId="46A0361D" w14:textId="77777777" w:rsidR="001149EA" w:rsidRPr="00360CE5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CE5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14:paraId="0B48C523" w14:textId="77777777" w:rsidR="001149EA" w:rsidRPr="00287F25" w:rsidRDefault="001149EA" w:rsidP="001149E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48" w:firstLine="3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ab/>
        <w:t>локализовать во времени общие рамки и события Сред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невековья, этапы становления и развития Русского государства; соотносить хронологию истории Руси и всеобщей истории;</w:t>
      </w:r>
    </w:p>
    <w:p w14:paraId="01BF97F3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использовать историческую карту как источник инфор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мации о территории, об экономических и культурных цен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трах Руси и других государств в Средние века, о направлениях крупнейших передвижений людей —походов, завоеваний, ко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лонизации и др.;</w:t>
      </w:r>
    </w:p>
    <w:p w14:paraId="2E34FCA7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43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14:paraId="41CD4F10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43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составлять описание образа жизни различных групп на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селения в средневековых обществах на Руси и в других странах, памятников материальной и художественной культуры; расска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зывать о значительных событиях средневековой истории;</w:t>
      </w:r>
    </w:p>
    <w:p w14:paraId="7C5EF2B9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34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раскрывать характерные, существенные черты: а) эко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номических и социальных отношений и политического строя на Руси и в других государствах; б) ценностей, господство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вавших в средневековых обществах, религиозных воззрений, представлений средневекового человека о мире;</w:t>
      </w:r>
    </w:p>
    <w:p w14:paraId="6192A235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48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 и следствия ключевых событий оте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чественной и всеобщей истории Средних веков;</w:t>
      </w:r>
    </w:p>
    <w:p w14:paraId="5165C6F6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38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сопоставлять развитие Руси и других стран в период Средневековья, показывать общие черты и особенности (в свя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зи с понятиями «политическая раздробленность», «централизо</w:t>
      </w: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ванное государство» и др.);</w:t>
      </w:r>
    </w:p>
    <w:p w14:paraId="488EA0EF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48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sz w:val="24"/>
          <w:szCs w:val="24"/>
          <w:lang w:eastAsia="ru-RU"/>
        </w:rPr>
        <w:t>давать оценку событиям и личностям отечественной и всеобщей истории Средних веков.</w:t>
      </w:r>
    </w:p>
    <w:p w14:paraId="22C0DB4D" w14:textId="77777777" w:rsidR="001149EA" w:rsidRPr="00360CE5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CE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14:paraId="5BA9D0B8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3" w:firstLine="40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давать сопоставительную характеристику полити</w:t>
      </w:r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ческого устройства </w:t>
      </w:r>
      <w:proofErr w:type="gramStart"/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государств  Средневековья</w:t>
      </w:r>
      <w:proofErr w:type="gramEnd"/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(Русь, Запад, Восток);</w:t>
      </w:r>
    </w:p>
    <w:p w14:paraId="1CB90215" w14:textId="77777777" w:rsidR="001149EA" w:rsidRPr="006C68DF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38" w:firstLine="4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14:paraId="00918DF0" w14:textId="77777777" w:rsidR="001149EA" w:rsidRPr="00287F25" w:rsidRDefault="001149EA" w:rsidP="001149EA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 w:firstLine="40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на основе информации учебника и допол</w:t>
      </w:r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нительной литературы описания памятников средневековой культуры Руси и </w:t>
      </w:r>
      <w:proofErr w:type="spellStart"/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другихстран</w:t>
      </w:r>
      <w:proofErr w:type="spellEnd"/>
      <w:r w:rsidRPr="00287F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объяснять, в чём заключаются их художественные достоинства и значение.</w:t>
      </w:r>
    </w:p>
    <w:p w14:paraId="6AFEED67" w14:textId="77777777" w:rsidR="001149EA" w:rsidRPr="00360CE5" w:rsidRDefault="001149EA" w:rsidP="0011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6719E" w14:textId="77777777" w:rsidR="001149EA" w:rsidRPr="001E618C" w:rsidRDefault="001149EA" w:rsidP="001149E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1A0AD" w14:textId="77777777" w:rsidR="001149EA" w:rsidRDefault="001149EA" w:rsidP="001149EA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A9DE45D" w14:textId="77777777" w:rsidR="001149EA" w:rsidRDefault="001149EA" w:rsidP="001149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14:paraId="764EA39E" w14:textId="77777777" w:rsidR="001149EA" w:rsidRPr="0087713B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Всеобщая история.</w:t>
      </w:r>
    </w:p>
    <w:p w14:paraId="41E7CA73" w14:textId="77777777" w:rsidR="001149EA" w:rsidRPr="00282187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282187">
        <w:rPr>
          <w:rFonts w:ascii="Times New Roman" w:hAnsi="Times New Roman"/>
          <w:b/>
          <w:sz w:val="24"/>
          <w:szCs w:val="24"/>
          <w:lang w:eastAsia="ru-RU"/>
        </w:rPr>
        <w:t>– 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82187">
        <w:rPr>
          <w:rFonts w:ascii="Times New Roman" w:hAnsi="Times New Roman"/>
          <w:b/>
          <w:sz w:val="24"/>
          <w:szCs w:val="24"/>
          <w:lang w:eastAsia="ru-RU"/>
        </w:rPr>
        <w:t xml:space="preserve"> ча</w:t>
      </w:r>
      <w:r>
        <w:rPr>
          <w:rFonts w:ascii="Times New Roman" w:hAnsi="Times New Roman"/>
          <w:b/>
          <w:sz w:val="24"/>
          <w:szCs w:val="24"/>
          <w:lang w:eastAsia="ru-RU"/>
        </w:rPr>
        <w:t>са</w:t>
      </w:r>
    </w:p>
    <w:p w14:paraId="744E86E6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Средние века: понятие и хронологические рамки.</w:t>
      </w:r>
    </w:p>
    <w:p w14:paraId="039A1FB1" w14:textId="77777777" w:rsidR="001149EA" w:rsidRPr="007B396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1F2">
        <w:rPr>
          <w:rFonts w:ascii="Times New Roman" w:hAnsi="Times New Roman"/>
          <w:b/>
          <w:sz w:val="24"/>
          <w:szCs w:val="24"/>
          <w:lang w:eastAsia="ru-RU"/>
        </w:rPr>
        <w:t>Раннее Средневековье</w:t>
      </w:r>
      <w:r>
        <w:rPr>
          <w:rFonts w:ascii="Times New Roman" w:hAnsi="Times New Roman"/>
          <w:b/>
          <w:sz w:val="24"/>
          <w:szCs w:val="24"/>
          <w:lang w:eastAsia="ru-RU"/>
        </w:rPr>
        <w:t>. – 9 часов</w:t>
      </w:r>
    </w:p>
    <w:p w14:paraId="4ABE7FC6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</w:p>
    <w:p w14:paraId="0938AACC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Народы  Европы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раннее Средневековье. Франки: расселение, занятия, общественное устройство. Законы франков, «Салическая правда». Держава Каролингов: этапы формирования, короли и поданные.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 Культура раннего Средневековья.</w:t>
      </w:r>
    </w:p>
    <w:p w14:paraId="5DFCFBBF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Византийская империя в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C631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hAnsi="Times New Roman"/>
          <w:sz w:val="24"/>
          <w:szCs w:val="24"/>
          <w:lang w:eastAsia="ru-RU"/>
        </w:rPr>
        <w:t xml:space="preserve">вв.: территория, хозяйство, управление. Византийские императоры: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Юстинтан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14:paraId="4D52AB99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Арабы в </w:t>
      </w:r>
      <w:r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C631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hAnsi="Times New Roman"/>
          <w:sz w:val="24"/>
          <w:szCs w:val="24"/>
          <w:lang w:eastAsia="ru-RU"/>
        </w:rPr>
        <w:t xml:space="preserve">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14:paraId="778DE4EB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Зрелое Средневековье. – 13 часов</w:t>
      </w:r>
    </w:p>
    <w:p w14:paraId="1994117F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14:paraId="606FEE01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14:paraId="410A9765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14:paraId="4E5EE145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14:paraId="28F4FD44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C631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 xml:space="preserve">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Ж.дАрк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Германские государства в </w:t>
      </w:r>
      <w:r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C631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 xml:space="preserve">вв. Реконкиста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образование централизованных государств на Пиренейском полуострове. Итальянские республики в </w:t>
      </w:r>
      <w:r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C631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 xml:space="preserve">вв. Экономическое и социальное развитие европейских стран. Обострение социальных противоречий в </w:t>
      </w:r>
      <w:r>
        <w:rPr>
          <w:rFonts w:ascii="Times New Roman" w:hAnsi="Times New Roman"/>
          <w:sz w:val="24"/>
          <w:szCs w:val="24"/>
          <w:lang w:val="en-US" w:eastAsia="ru-RU"/>
        </w:rPr>
        <w:t>XIV</w:t>
      </w:r>
      <w:r>
        <w:rPr>
          <w:rFonts w:ascii="Times New Roman" w:hAnsi="Times New Roman"/>
          <w:sz w:val="24"/>
          <w:szCs w:val="24"/>
          <w:lang w:eastAsia="ru-RU"/>
        </w:rPr>
        <w:t xml:space="preserve">в. (Жакерия, восстание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Уота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Тайлера). Гуситское движение в Чехии.</w:t>
      </w:r>
    </w:p>
    <w:p w14:paraId="59A4F471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Византийская империя и славянские государства в </w:t>
      </w:r>
      <w:r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3635A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вв.Экспансия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турок-османов и падение Византии.</w:t>
      </w:r>
    </w:p>
    <w:p w14:paraId="28426B9E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стиль в художественной культуре. Развитие знаний о природе и человеке. Гуманизм. Раннее Возрождение: художники и их творения.</w:t>
      </w:r>
    </w:p>
    <w:p w14:paraId="17275AB4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Страны Востока в Средние века. – 5 часов</w:t>
      </w:r>
    </w:p>
    <w:p w14:paraId="5BCF57BF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96A">
        <w:rPr>
          <w:rFonts w:ascii="Times New Roman" w:hAnsi="Times New Roman"/>
          <w:sz w:val="24"/>
          <w:szCs w:val="24"/>
          <w:lang w:eastAsia="ru-RU"/>
        </w:rPr>
        <w:t>Османская империя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B396A">
        <w:rPr>
          <w:rFonts w:ascii="Times New Roman" w:hAnsi="Times New Roman"/>
          <w:sz w:val="24"/>
          <w:szCs w:val="24"/>
          <w:lang w:eastAsia="ru-RU"/>
        </w:rPr>
        <w:t xml:space="preserve"> завоевания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14:paraId="3C66289B" w14:textId="77777777" w:rsidR="001149E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F11">
        <w:rPr>
          <w:rFonts w:ascii="Times New Roman" w:hAnsi="Times New Roman"/>
          <w:b/>
          <w:sz w:val="24"/>
          <w:szCs w:val="24"/>
          <w:lang w:eastAsia="ru-RU"/>
        </w:rPr>
        <w:t>Государства доколумбовой Америки</w:t>
      </w:r>
      <w:r>
        <w:rPr>
          <w:rFonts w:ascii="Times New Roman" w:hAnsi="Times New Roman"/>
          <w:sz w:val="24"/>
          <w:szCs w:val="24"/>
          <w:lang w:eastAsia="ru-RU"/>
        </w:rPr>
        <w:t>. Общественный строй. Религиозные верования населения. Культура.</w:t>
      </w:r>
    </w:p>
    <w:p w14:paraId="3630A391" w14:textId="77777777" w:rsidR="001149EA" w:rsidRPr="007B396A" w:rsidRDefault="001149EA" w:rsidP="001149EA">
      <w:pPr>
        <w:pStyle w:val="a4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Историческое и культурное наследие Средневековья. </w:t>
      </w:r>
    </w:p>
    <w:p w14:paraId="02FFC2AD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DC27E3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F2FC6C" w14:textId="77777777" w:rsidR="001149EA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0C5C">
        <w:rPr>
          <w:rFonts w:ascii="Times New Roman" w:hAnsi="Times New Roman"/>
          <w:b/>
          <w:sz w:val="24"/>
          <w:szCs w:val="24"/>
          <w:lang w:eastAsia="ru-RU"/>
        </w:rPr>
        <w:t xml:space="preserve">История России </w:t>
      </w:r>
    </w:p>
    <w:p w14:paraId="24CA7442" w14:textId="77777777" w:rsidR="001149EA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14:paraId="05DAC439" w14:textId="77777777" w:rsidR="001149EA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14:paraId="34A673AF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14:paraId="70B0C428" w14:textId="77777777" w:rsidR="001149EA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14:paraId="48622C97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95572A5" w14:textId="77777777" w:rsidR="001149EA" w:rsidRPr="002B7961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Народы, проживающие на этой территории до середины 1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тыс.до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н.э.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E1C2351" w14:textId="77777777" w:rsidR="001149EA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Восточная Европа в середине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тысячелетия н.э.</w:t>
      </w:r>
    </w:p>
    <w:p w14:paraId="7883D288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Великое переселение народов. </w:t>
      </w:r>
      <w:r w:rsidRPr="00123273">
        <w:rPr>
          <w:rFonts w:ascii="Times New Roman" w:hAnsi="Times New Roman"/>
          <w:i/>
          <w:sz w:val="24"/>
          <w:szCs w:val="24"/>
          <w:lang w:eastAsia="ru-RU"/>
        </w:rPr>
        <w:t>Миграция готов. Нашествие гуннов</w:t>
      </w:r>
      <w:r>
        <w:rPr>
          <w:rFonts w:ascii="Times New Roman" w:hAnsi="Times New Roman"/>
          <w:sz w:val="24"/>
          <w:szCs w:val="24"/>
          <w:lang w:eastAsia="ru-RU"/>
        </w:rPr>
        <w:t xml:space="preserve">. Вопрос о славянской прародине и происхождения славян. Расселение славян, их разделение на три ветви – восточных, западных и южных. </w:t>
      </w:r>
      <w:r w:rsidRPr="00123273">
        <w:rPr>
          <w:rFonts w:ascii="Times New Roman" w:hAnsi="Times New Roman"/>
          <w:i/>
          <w:sz w:val="24"/>
          <w:szCs w:val="24"/>
          <w:lang w:eastAsia="ru-RU"/>
        </w:rPr>
        <w:t>Славянские общности Восточной Европы</w:t>
      </w:r>
      <w:r>
        <w:rPr>
          <w:rFonts w:ascii="Times New Roman" w:hAnsi="Times New Roman"/>
          <w:sz w:val="24"/>
          <w:szCs w:val="24"/>
          <w:lang w:eastAsia="ru-RU"/>
        </w:rPr>
        <w:t xml:space="preserve">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</w:t>
      </w:r>
      <w:r w:rsidRPr="00123273">
        <w:rPr>
          <w:rFonts w:ascii="Times New Roman" w:hAnsi="Times New Roman"/>
          <w:i/>
          <w:sz w:val="24"/>
          <w:szCs w:val="24"/>
          <w:lang w:eastAsia="ru-RU"/>
        </w:rPr>
        <w:t>Тюркский каганат. Хазарский каганат. Волжская Булгария.</w:t>
      </w:r>
    </w:p>
    <w:p w14:paraId="7430B220" w14:textId="77777777" w:rsidR="001149EA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Образование государства Русь</w:t>
      </w:r>
    </w:p>
    <w:p w14:paraId="0B2E663F" w14:textId="77777777" w:rsidR="001149EA" w:rsidRPr="00123273" w:rsidRDefault="001149EA" w:rsidP="001149EA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23273">
        <w:rPr>
          <w:rFonts w:ascii="Times New Roman" w:hAnsi="Times New Roman"/>
          <w:i/>
          <w:sz w:val="24"/>
          <w:szCs w:val="24"/>
          <w:lang w:eastAsia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123273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123273">
        <w:rPr>
          <w:rFonts w:ascii="Times New Roman" w:hAnsi="Times New Roman"/>
          <w:i/>
          <w:sz w:val="24"/>
          <w:szCs w:val="24"/>
          <w:lang w:eastAsia="ru-RU"/>
        </w:rPr>
        <w:t xml:space="preserve"> тыс. н.э. Формирование новой политической и этнической карты континента.</w:t>
      </w:r>
    </w:p>
    <w:p w14:paraId="0E1532AA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73">
        <w:rPr>
          <w:rFonts w:ascii="Times New Roman" w:hAnsi="Times New Roman"/>
          <w:i/>
          <w:sz w:val="24"/>
          <w:szCs w:val="24"/>
          <w:lang w:eastAsia="ru-RU"/>
        </w:rPr>
        <w:t xml:space="preserve">   Первые известия о Руси.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Проблема образования Древнерусского государства. Начало династии Рюриковичей.</w:t>
      </w:r>
    </w:p>
    <w:p w14:paraId="5E456AF0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14:paraId="28246875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Принятие христианства и его значение. Византийское наследие на Руси.</w:t>
      </w:r>
    </w:p>
    <w:p w14:paraId="17C8203B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708">
        <w:rPr>
          <w:rFonts w:ascii="Times New Roman" w:hAnsi="Times New Roman"/>
          <w:b/>
          <w:sz w:val="24"/>
          <w:szCs w:val="24"/>
          <w:lang w:eastAsia="ru-RU"/>
        </w:rPr>
        <w:t xml:space="preserve">  Русь в конце </w:t>
      </w:r>
      <w:r w:rsidRPr="00FF3708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FF3708">
        <w:rPr>
          <w:rFonts w:ascii="Times New Roman" w:hAnsi="Times New Roman"/>
          <w:b/>
          <w:sz w:val="24"/>
          <w:szCs w:val="24"/>
          <w:lang w:eastAsia="ru-RU"/>
        </w:rPr>
        <w:t xml:space="preserve"> – начале </w:t>
      </w:r>
      <w:r w:rsidRPr="00FF3708">
        <w:rPr>
          <w:rFonts w:ascii="Times New Roman" w:hAnsi="Times New Roman"/>
          <w:b/>
          <w:sz w:val="24"/>
          <w:szCs w:val="24"/>
          <w:lang w:val="en-US" w:eastAsia="ru-RU"/>
        </w:rPr>
        <w:t>XII</w:t>
      </w:r>
      <w:r w:rsidRPr="00FF3708">
        <w:rPr>
          <w:rFonts w:ascii="Times New Roman" w:hAnsi="Times New Roman"/>
          <w:b/>
          <w:sz w:val="24"/>
          <w:szCs w:val="24"/>
          <w:lang w:eastAsia="ru-RU"/>
        </w:rPr>
        <w:t>в.</w:t>
      </w:r>
    </w:p>
    <w:p w14:paraId="73893519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Территория и население государства Русь. Русская земля. Крупнейшие города Руси. Новгород как центр освоения Севера Восточной Европы, колонизация Русской равнины. Территориально- 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1C6ECBA" w14:textId="77777777" w:rsidR="001149EA" w:rsidRDefault="001149EA" w:rsidP="001149EA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C354B7">
        <w:rPr>
          <w:rFonts w:ascii="Times New Roman" w:hAnsi="Times New Roman"/>
          <w:i/>
          <w:sz w:val="24"/>
          <w:szCs w:val="24"/>
          <w:lang w:eastAsia="ru-RU"/>
        </w:rPr>
        <w:t>церковные уставы.</w:t>
      </w:r>
    </w:p>
    <w:p w14:paraId="77748418" w14:textId="77777777" w:rsidR="001149EA" w:rsidRDefault="001149EA" w:rsidP="001149EA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C354B7">
        <w:rPr>
          <w:rFonts w:ascii="Times New Roman" w:hAnsi="Times New Roman"/>
          <w:i/>
          <w:sz w:val="24"/>
          <w:szCs w:val="24"/>
          <w:lang w:eastAsia="ru-RU"/>
        </w:rPr>
        <w:t>(Дешт- и – Кипчак), странами Центральной, Западной и Северной Европы.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Херсонес в культурных контактах Руси и Византии.</w:t>
      </w:r>
    </w:p>
    <w:p w14:paraId="4BFC758B" w14:textId="77777777" w:rsidR="001149EA" w:rsidRDefault="001149EA" w:rsidP="001149EA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54B7">
        <w:rPr>
          <w:rFonts w:ascii="Times New Roman" w:hAnsi="Times New Roman"/>
          <w:b/>
          <w:sz w:val="24"/>
          <w:szCs w:val="24"/>
          <w:lang w:eastAsia="ru-RU"/>
        </w:rPr>
        <w:t>Культурное пространство</w:t>
      </w:r>
    </w:p>
    <w:p w14:paraId="2F3633D5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D6F4027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3454A6">
        <w:rPr>
          <w:rFonts w:ascii="Times New Roman" w:hAnsi="Times New Roman"/>
          <w:i/>
          <w:sz w:val="24"/>
          <w:szCs w:val="24"/>
          <w:lang w:eastAsia="ru-RU"/>
        </w:rPr>
        <w:t>«Новгородская псалтырь». «Остромирово Евангелие</w:t>
      </w:r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Появление  древнерусской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литературы. «</w:t>
      </w:r>
      <w:r w:rsidRPr="003454A6">
        <w:rPr>
          <w:rFonts w:ascii="Times New Roman" w:hAnsi="Times New Roman"/>
          <w:i/>
          <w:sz w:val="24"/>
          <w:szCs w:val="24"/>
          <w:lang w:eastAsia="ru-RU"/>
        </w:rPr>
        <w:t>Слово о Законе и Благодати</w:t>
      </w:r>
      <w:r>
        <w:rPr>
          <w:rFonts w:ascii="Times New Roman" w:hAnsi="Times New Roman"/>
          <w:sz w:val="24"/>
          <w:szCs w:val="24"/>
          <w:lang w:eastAsia="ru-RU"/>
        </w:rPr>
        <w:t>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FFD06D6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AD0">
        <w:rPr>
          <w:rFonts w:ascii="Times New Roman" w:hAnsi="Times New Roman"/>
          <w:b/>
          <w:sz w:val="24"/>
          <w:szCs w:val="24"/>
          <w:lang w:eastAsia="ru-RU"/>
        </w:rPr>
        <w:t xml:space="preserve">Русь в середине </w:t>
      </w:r>
      <w:r w:rsidRPr="00676AD0">
        <w:rPr>
          <w:rFonts w:ascii="Times New Roman" w:hAnsi="Times New Roman"/>
          <w:b/>
          <w:sz w:val="24"/>
          <w:szCs w:val="24"/>
          <w:lang w:val="en-US" w:eastAsia="ru-RU"/>
        </w:rPr>
        <w:t>XII</w:t>
      </w:r>
      <w:r w:rsidRPr="00676AD0">
        <w:rPr>
          <w:rFonts w:ascii="Times New Roman" w:hAnsi="Times New Roman"/>
          <w:b/>
          <w:sz w:val="24"/>
          <w:szCs w:val="24"/>
          <w:lang w:eastAsia="ru-RU"/>
        </w:rPr>
        <w:t xml:space="preserve"> – начале </w:t>
      </w:r>
      <w:r w:rsidRPr="00676AD0">
        <w:rPr>
          <w:rFonts w:ascii="Times New Roman" w:hAnsi="Times New Roman"/>
          <w:b/>
          <w:sz w:val="24"/>
          <w:szCs w:val="24"/>
          <w:lang w:val="en-US" w:eastAsia="ru-RU"/>
        </w:rPr>
        <w:t>XIII</w:t>
      </w:r>
      <w:r w:rsidRPr="00676AD0">
        <w:rPr>
          <w:rFonts w:ascii="Times New Roman" w:hAnsi="Times New Roman"/>
          <w:b/>
          <w:sz w:val="24"/>
          <w:szCs w:val="24"/>
          <w:lang w:eastAsia="ru-RU"/>
        </w:rPr>
        <w:t xml:space="preserve"> в.</w:t>
      </w:r>
    </w:p>
    <w:p w14:paraId="68FC2472" w14:textId="77777777" w:rsidR="001149EA" w:rsidRDefault="001149EA" w:rsidP="001149EA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DE7BF7">
        <w:rPr>
          <w:rFonts w:ascii="Times New Roman" w:hAnsi="Times New Roman"/>
          <w:i/>
          <w:sz w:val="24"/>
          <w:szCs w:val="24"/>
          <w:lang w:eastAsia="ru-RU"/>
        </w:rPr>
        <w:t>Эволюция общественного строя и права. Внешняя политика русских земель в евразийском контексте.</w:t>
      </w:r>
    </w:p>
    <w:p w14:paraId="2C0F080D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собор  Юрьева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-Польского.</w:t>
      </w:r>
    </w:p>
    <w:p w14:paraId="57B49E02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E3C">
        <w:rPr>
          <w:rFonts w:ascii="Times New Roman" w:hAnsi="Times New Roman"/>
          <w:b/>
          <w:sz w:val="24"/>
          <w:szCs w:val="24"/>
          <w:lang w:eastAsia="ru-RU"/>
        </w:rPr>
        <w:t xml:space="preserve">   Русские земли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их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соседи </w:t>
      </w:r>
      <w:r w:rsidRPr="003C2E3C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Pr="003C2E3C">
        <w:rPr>
          <w:rFonts w:ascii="Times New Roman" w:hAnsi="Times New Roman"/>
          <w:b/>
          <w:sz w:val="24"/>
          <w:szCs w:val="24"/>
          <w:lang w:eastAsia="ru-RU"/>
        </w:rPr>
        <w:t xml:space="preserve"> середине </w:t>
      </w:r>
      <w:r w:rsidRPr="003C2E3C">
        <w:rPr>
          <w:rFonts w:ascii="Times New Roman" w:hAnsi="Times New Roman"/>
          <w:b/>
          <w:sz w:val="24"/>
          <w:szCs w:val="24"/>
          <w:lang w:val="en-US" w:eastAsia="ru-RU"/>
        </w:rPr>
        <w:t>XIII</w:t>
      </w:r>
      <w:r w:rsidRPr="003C2E3C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C2E3C">
        <w:rPr>
          <w:rFonts w:ascii="Times New Roman" w:hAnsi="Times New Roman"/>
          <w:b/>
          <w:sz w:val="24"/>
          <w:szCs w:val="24"/>
          <w:lang w:val="en-US" w:eastAsia="ru-RU"/>
        </w:rPr>
        <w:t>XIV</w:t>
      </w:r>
      <w:r w:rsidRPr="003C2E3C">
        <w:rPr>
          <w:rFonts w:ascii="Times New Roman" w:hAnsi="Times New Roman"/>
          <w:b/>
          <w:sz w:val="24"/>
          <w:szCs w:val="24"/>
          <w:lang w:eastAsia="ru-RU"/>
        </w:rPr>
        <w:t xml:space="preserve"> в.</w:t>
      </w:r>
    </w:p>
    <w:p w14:paraId="471E90E9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т.н.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ордынское иго»).</w:t>
      </w:r>
    </w:p>
    <w:p w14:paraId="7AAA20D8" w14:textId="77777777" w:rsidR="001149EA" w:rsidRPr="0019454C" w:rsidRDefault="001149EA" w:rsidP="001149EA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Южные и западные русские земли. Возникновение Литовского государства и включение в его состав части русских земель. </w:t>
      </w:r>
      <w:r w:rsidRPr="0019454C">
        <w:rPr>
          <w:rFonts w:ascii="Times New Roman" w:hAnsi="Times New Roman"/>
          <w:i/>
          <w:sz w:val="24"/>
          <w:szCs w:val="24"/>
          <w:lang w:eastAsia="ru-RU"/>
        </w:rPr>
        <w:t>Северо-западные земли: Новгородская и Псковская. Политический строй Новгорода и Пскова. Роль вече и князя. Новг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ород в системе балтийских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связей(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немецкая Ганза).</w:t>
      </w:r>
    </w:p>
    <w:p w14:paraId="6BBAF561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0F6">
        <w:rPr>
          <w:rFonts w:ascii="Times New Roman" w:hAnsi="Times New Roman"/>
          <w:sz w:val="24"/>
          <w:szCs w:val="24"/>
          <w:lang w:eastAsia="ru-RU"/>
        </w:rPr>
        <w:t>Ордена крестон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310F6">
        <w:rPr>
          <w:rFonts w:ascii="Times New Roman" w:hAnsi="Times New Roman"/>
          <w:sz w:val="24"/>
          <w:szCs w:val="24"/>
          <w:lang w:eastAsia="ru-RU"/>
        </w:rPr>
        <w:t>сц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310F6">
        <w:rPr>
          <w:rFonts w:ascii="Times New Roman" w:hAnsi="Times New Roman"/>
          <w:sz w:val="24"/>
          <w:szCs w:val="24"/>
          <w:lang w:eastAsia="ru-RU"/>
        </w:rPr>
        <w:t>в и борьба</w:t>
      </w:r>
      <w:r>
        <w:rPr>
          <w:rFonts w:ascii="Times New Roman" w:hAnsi="Times New Roman"/>
          <w:sz w:val="24"/>
          <w:szCs w:val="24"/>
          <w:lang w:eastAsia="ru-RU"/>
        </w:rPr>
        <w:t xml:space="preserve">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7E646E44" w14:textId="77777777" w:rsidR="001149EA" w:rsidRPr="001310F6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Перенос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митрополичьей  кафедры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Москву. роль православной церкви в ордынский период русской истории. Святитель Алексий Московский и преподобный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Сергий  Радонежский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DE7136C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Народы и государства степной зоны Восточной Европы и Сибири в </w:t>
      </w:r>
      <w:r w:rsidRPr="00AD51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XIII</w:t>
      </w:r>
      <w:r w:rsidRPr="00AD51A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AD51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</w:t>
      </w:r>
      <w:r w:rsidRPr="00AD51A3">
        <w:rPr>
          <w:rFonts w:ascii="Times New Roman" w:eastAsia="Times New Roman" w:hAnsi="Times New Roman"/>
          <w:b/>
          <w:sz w:val="24"/>
          <w:szCs w:val="24"/>
          <w:lang w:eastAsia="ru-RU"/>
        </w:rPr>
        <w:t>вв.</w:t>
      </w:r>
    </w:p>
    <w:p w14:paraId="54E105A7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0D1">
        <w:rPr>
          <w:rFonts w:ascii="Times New Roman" w:eastAsia="Times New Roman" w:hAnsi="Times New Roman"/>
          <w:sz w:val="24"/>
          <w:szCs w:val="24"/>
          <w:lang w:eastAsia="ru-RU"/>
        </w:rPr>
        <w:t>Золотая орда: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строй, население, экономика, культура. Города и кочевые степи. Принятие ислама. Ослабление</w:t>
      </w:r>
    </w:p>
    <w:p w14:paraId="57A2B567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государства во второй половине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в., нашествие Тимура.</w:t>
      </w:r>
    </w:p>
    <w:p w14:paraId="1816132D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Распад Золотой орды, образование татарских ханств. Казанское ханство. Астраханское ханство. Ногайская орда. Крымское ханство.</w:t>
      </w:r>
    </w:p>
    <w:p w14:paraId="21EA6843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60D1">
        <w:rPr>
          <w:rFonts w:ascii="Times New Roman" w:eastAsia="Times New Roman" w:hAnsi="Times New Roman"/>
          <w:i/>
          <w:sz w:val="24"/>
          <w:szCs w:val="24"/>
          <w:lang w:eastAsia="ru-RU"/>
        </w:rPr>
        <w:t>Касимовское ханство.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Дикое поле. Народы Северного Кавказа. </w:t>
      </w:r>
      <w:r w:rsidRPr="002960D1">
        <w:rPr>
          <w:rFonts w:ascii="Times New Roman" w:eastAsia="Times New Roman" w:hAnsi="Times New Roman"/>
          <w:i/>
          <w:sz w:val="24"/>
          <w:szCs w:val="24"/>
          <w:lang w:eastAsia="ru-RU"/>
        </w:rPr>
        <w:t>Итальянские фактории Причерноморья (</w:t>
      </w:r>
      <w:proofErr w:type="spellStart"/>
      <w:r w:rsidRPr="002960D1">
        <w:rPr>
          <w:rFonts w:ascii="Times New Roman" w:eastAsia="Times New Roman" w:hAnsi="Times New Roman"/>
          <w:i/>
          <w:sz w:val="24"/>
          <w:szCs w:val="24"/>
          <w:lang w:eastAsia="ru-RU"/>
        </w:rPr>
        <w:t>Каффа</w:t>
      </w:r>
      <w:proofErr w:type="spellEnd"/>
      <w:r w:rsidRPr="002960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Тана, </w:t>
      </w:r>
      <w:proofErr w:type="spellStart"/>
      <w:r w:rsidRPr="002960D1">
        <w:rPr>
          <w:rFonts w:ascii="Times New Roman" w:eastAsia="Times New Roman" w:hAnsi="Times New Roman"/>
          <w:i/>
          <w:sz w:val="24"/>
          <w:szCs w:val="24"/>
          <w:lang w:eastAsia="ru-RU"/>
        </w:rPr>
        <w:t>Солдайя</w:t>
      </w:r>
      <w:proofErr w:type="spellEnd"/>
      <w:r w:rsidRPr="002960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14:paraId="38AE8DAF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74B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Культурное пространство</w:t>
      </w:r>
    </w:p>
    <w:p w14:paraId="1B7E4705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74B"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Изменения в представлениях о картине мира в Евразии в связи с завершением монгольских завоеваний.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памятники  Куликовского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цикла. Жития. Епифаний Премудрый. Архитектура. Расцвет раннемосковского, тверского, новгородского, псковского искусства. Каменные соборы Кремля. Изобразительное искусство. Феофан Грек. Андрей Рублев.</w:t>
      </w:r>
    </w:p>
    <w:p w14:paraId="5677597D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единого Русского государства в </w:t>
      </w:r>
      <w:r w:rsidRPr="00A837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</w:t>
      </w:r>
      <w:r w:rsidRPr="00A83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веке</w:t>
      </w:r>
    </w:p>
    <w:p w14:paraId="3BB105F9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Василий Темный. </w:t>
      </w:r>
      <w:r w:rsidRPr="00F109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Новгород и Псков в </w:t>
      </w:r>
      <w:r w:rsidRPr="00F109A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XV</w:t>
      </w:r>
      <w:r w:rsidRPr="00F109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в: политический строй, отношения с Москвой, Ливонским орденом, Ганзой, Великим княжеством </w:t>
      </w:r>
      <w:proofErr w:type="spellStart"/>
      <w:r w:rsidRPr="00F109AC">
        <w:rPr>
          <w:rFonts w:ascii="Times New Roman" w:eastAsia="Times New Roman" w:hAnsi="Times New Roman"/>
          <w:i/>
          <w:sz w:val="24"/>
          <w:szCs w:val="24"/>
          <w:lang w:eastAsia="ru-RU"/>
        </w:rPr>
        <w:t>Литовским.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F109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Формирование аппарата управления единого государства. Перемены в устройстве двора великого </w:t>
      </w:r>
      <w:proofErr w:type="spellStart"/>
      <w:proofErr w:type="gramStart"/>
      <w:r w:rsidRPr="00F109AC">
        <w:rPr>
          <w:rFonts w:ascii="Times New Roman" w:eastAsia="Times New Roman" w:hAnsi="Times New Roman"/>
          <w:i/>
          <w:sz w:val="24"/>
          <w:szCs w:val="24"/>
          <w:lang w:eastAsia="ru-RU"/>
        </w:rPr>
        <w:t>князя: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символика; царский титул и регалии; дворцовое и церковное строительство. Московский Кремль.</w:t>
      </w:r>
    </w:p>
    <w:p w14:paraId="113EFB13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09AC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Культурное пространство</w:t>
      </w:r>
    </w:p>
    <w:p w14:paraId="3832C4AC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Изменения восприятия мира. Сакрализация великокняжеской власти. Флорентийская уния. Установление </w:t>
      </w:r>
      <w:r w:rsidRPr="00A818E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автокефалии русской </w:t>
      </w:r>
      <w:proofErr w:type="spellStart"/>
      <w:proofErr w:type="gramStart"/>
      <w:r w:rsidRPr="00A818E4">
        <w:rPr>
          <w:rFonts w:ascii="Times New Roman" w:eastAsia="Times New Roman" w:hAnsi="Times New Roman"/>
          <w:sz w:val="24"/>
          <w:szCs w:val="24"/>
          <w:lang w:eastAsia="ru-RU"/>
        </w:rPr>
        <w:t>церкви.</w:t>
      </w:r>
      <w:r w:rsidRPr="00A818E4">
        <w:rPr>
          <w:rFonts w:ascii="Times New Roman" w:eastAsia="Times New Roman" w:hAnsi="Times New Roman"/>
          <w:i/>
          <w:sz w:val="24"/>
          <w:szCs w:val="24"/>
          <w:lang w:eastAsia="ru-RU"/>
        </w:rPr>
        <w:t>Внутрицерковная</w:t>
      </w:r>
      <w:proofErr w:type="spellEnd"/>
      <w:proofErr w:type="gramEnd"/>
      <w:r w:rsidRPr="00A818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борьба ( иосифляне и нестяжатели, ереси).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культуры единого Русского государства. Летописание: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A818E4">
        <w:rPr>
          <w:rFonts w:ascii="Times New Roman" w:eastAsia="Times New Roman" w:hAnsi="Times New Roman"/>
          <w:i/>
          <w:sz w:val="24"/>
          <w:szCs w:val="24"/>
          <w:lang w:eastAsia="ru-RU"/>
        </w:rPr>
        <w:t>Повседневная жизнь горожан и сельских жителей в древнерусский и раннемосковский периоды.</w:t>
      </w:r>
    </w:p>
    <w:p w14:paraId="0EAFB9E1" w14:textId="77777777" w:rsidR="001149EA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E41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компонент</w:t>
      </w:r>
    </w:p>
    <w:p w14:paraId="067A937B" w14:textId="77777777" w:rsidR="001149EA" w:rsidRPr="00063E41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 регион в древности и средневековье.</w:t>
      </w:r>
    </w:p>
    <w:p w14:paraId="277885A4" w14:textId="77777777" w:rsidR="001149EA" w:rsidRPr="00063E41" w:rsidRDefault="001149EA" w:rsidP="001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5ABA1A5" w14:textId="77777777" w:rsidR="001149EA" w:rsidRPr="00A818E4" w:rsidRDefault="001149EA" w:rsidP="001149EA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4651235" w14:textId="77777777" w:rsidR="001149EA" w:rsidRDefault="001149EA" w:rsidP="001149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47837DF" w14:textId="77777777" w:rsidR="001149EA" w:rsidRPr="00D928CB" w:rsidRDefault="001149EA" w:rsidP="001149EA">
      <w:pPr>
        <w:rPr>
          <w:rFonts w:ascii="Times New Roman" w:hAnsi="Times New Roman"/>
          <w:sz w:val="24"/>
          <w:szCs w:val="24"/>
        </w:rPr>
      </w:pPr>
    </w:p>
    <w:p w14:paraId="33043DD4" w14:textId="77777777" w:rsidR="001149EA" w:rsidRDefault="001149EA" w:rsidP="001149EA">
      <w:pPr>
        <w:rPr>
          <w:rFonts w:ascii="Times New Roman" w:hAnsi="Times New Roman"/>
          <w:sz w:val="24"/>
          <w:szCs w:val="24"/>
        </w:rPr>
      </w:pPr>
    </w:p>
    <w:p w14:paraId="565B71D4" w14:textId="77777777" w:rsidR="00652875" w:rsidRDefault="00652875"/>
    <w:sectPr w:rsidR="00652875" w:rsidSect="00114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3671A8"/>
    <w:lvl w:ilvl="0">
      <w:numFmt w:val="bullet"/>
      <w:lvlText w:val="*"/>
      <w:lvlJc w:val="left"/>
    </w:lvl>
  </w:abstractNum>
  <w:abstractNum w:abstractNumId="1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15078">
    <w:abstractNumId w:val="3"/>
  </w:num>
  <w:num w:numId="2" w16cid:durableId="650518982">
    <w:abstractNumId w:val="1"/>
  </w:num>
  <w:num w:numId="3" w16cid:durableId="1418789936">
    <w:abstractNumId w:val="2"/>
  </w:num>
  <w:num w:numId="4" w16cid:durableId="1163206804">
    <w:abstractNumId w:val="4"/>
  </w:num>
  <w:num w:numId="5" w16cid:durableId="13266690">
    <w:abstractNumId w:val="5"/>
  </w:num>
  <w:num w:numId="6" w16cid:durableId="112407712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EA"/>
    <w:rsid w:val="001149EA"/>
    <w:rsid w:val="003643CE"/>
    <w:rsid w:val="00652875"/>
    <w:rsid w:val="009F7041"/>
    <w:rsid w:val="00A56878"/>
    <w:rsid w:val="00D8561E"/>
    <w:rsid w:val="00E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2CF7"/>
  <w15:chartTrackingRefBased/>
  <w15:docId w15:val="{6A8D2BC6-DC13-4FE8-920B-1416AEF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EA"/>
    <w:pPr>
      <w:ind w:left="720"/>
      <w:contextualSpacing/>
    </w:pPr>
  </w:style>
  <w:style w:type="paragraph" w:styleId="a4">
    <w:name w:val="No Spacing"/>
    <w:link w:val="a5"/>
    <w:uiPriority w:val="1"/>
    <w:qFormat/>
    <w:rsid w:val="001149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149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5</cp:revision>
  <dcterms:created xsi:type="dcterms:W3CDTF">2023-03-19T08:19:00Z</dcterms:created>
  <dcterms:modified xsi:type="dcterms:W3CDTF">2023-03-19T08:47:00Z</dcterms:modified>
</cp:coreProperties>
</file>