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912" w:rsidRPr="0033400D" w:rsidRDefault="001E5912" w:rsidP="00601A24">
      <w:pPr>
        <w:jc w:val="both"/>
        <w:rPr>
          <w:rFonts w:ascii="Arial" w:hAnsi="Arial" w:cs="Arial"/>
          <w:sz w:val="24"/>
          <w:szCs w:val="24"/>
        </w:rPr>
      </w:pPr>
    </w:p>
    <w:p w:rsidR="001E5912" w:rsidRPr="0033400D" w:rsidRDefault="001E5912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9675" w:type="dxa"/>
        <w:shd w:val="clear" w:color="auto" w:fill="EBEDEC"/>
        <w:tblCellMar>
          <w:left w:w="0" w:type="dxa"/>
          <w:right w:w="0" w:type="dxa"/>
        </w:tblCellMar>
        <w:tblLook w:val="04A0"/>
      </w:tblPr>
      <w:tblGrid>
        <w:gridCol w:w="4576"/>
        <w:gridCol w:w="5099"/>
      </w:tblGrid>
      <w:tr w:rsidR="001E5912" w:rsidRPr="0033400D">
        <w:trPr>
          <w:trHeight w:val="1095"/>
        </w:trPr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12" w:rsidRPr="0033400D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>П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>ринято на заседании</w:t>
            </w:r>
          </w:p>
          <w:p w:rsidR="001E5912" w:rsidRPr="0033400D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>педагогическ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 xml:space="preserve">ого </w:t>
            </w:r>
            <w:r w:rsidRPr="0033400D">
              <w:rPr>
                <w:rFonts w:ascii="Arial" w:hAnsi="Arial" w:cs="Arial"/>
                <w:sz w:val="24"/>
                <w:szCs w:val="24"/>
              </w:rPr>
              <w:t>совет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1E5912" w:rsidRPr="0033400D" w:rsidRDefault="000A6F37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73A48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E73A48">
              <w:rPr>
                <w:rFonts w:ascii="Arial" w:hAnsi="Arial" w:cs="Arial"/>
                <w:sz w:val="24"/>
                <w:szCs w:val="24"/>
              </w:rPr>
              <w:t xml:space="preserve">. 2014 </w:t>
            </w:r>
            <w:r w:rsidR="001E5912" w:rsidRPr="0033400D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1E5912" w:rsidRPr="0033400D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 xml:space="preserve">протокол   № </w:t>
            </w:r>
            <w:r w:rsidR="00E73A48"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E5912" w:rsidRPr="0033400D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912" w:rsidRPr="0033400D" w:rsidRDefault="00357DF0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 xml:space="preserve">Утверждено </w:t>
            </w:r>
          </w:p>
          <w:p w:rsidR="00E73A48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400D">
              <w:rPr>
                <w:rFonts w:ascii="Arial" w:hAnsi="Arial" w:cs="Arial"/>
                <w:sz w:val="24"/>
                <w:szCs w:val="24"/>
              </w:rPr>
              <w:t>приказом 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 xml:space="preserve">директора № </w:t>
            </w:r>
            <w:r w:rsidR="000A6F37">
              <w:rPr>
                <w:rFonts w:ascii="Arial" w:hAnsi="Arial" w:cs="Arial"/>
                <w:sz w:val="24"/>
                <w:szCs w:val="24"/>
              </w:rPr>
              <w:t>80</w:t>
            </w:r>
            <w:r w:rsidR="00E73A48">
              <w:rPr>
                <w:rFonts w:ascii="Arial" w:hAnsi="Arial" w:cs="Arial"/>
                <w:sz w:val="24"/>
                <w:szCs w:val="24"/>
              </w:rPr>
              <w:t>а-ОД</w:t>
            </w:r>
          </w:p>
          <w:p w:rsidR="001E5912" w:rsidRPr="0033400D" w:rsidRDefault="00E73A48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0A6F37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.0</w:t>
            </w:r>
            <w:r w:rsidR="000A6F37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 xml:space="preserve"> 2014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7DF0" w:rsidRPr="0033400D">
              <w:rPr>
                <w:rFonts w:ascii="Arial" w:hAnsi="Arial" w:cs="Arial"/>
                <w:sz w:val="24"/>
                <w:szCs w:val="24"/>
              </w:rPr>
              <w:t>года</w:t>
            </w:r>
          </w:p>
          <w:p w:rsidR="001E5912" w:rsidRPr="0033400D" w:rsidRDefault="001E5912" w:rsidP="00601A24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912" w:rsidRPr="0033400D" w:rsidRDefault="001E5912" w:rsidP="00E73A48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</w:p>
    <w:p w:rsidR="001E5912" w:rsidRPr="0033400D" w:rsidRDefault="001E5912" w:rsidP="00601A24">
      <w:pPr>
        <w:pStyle w:val="11"/>
        <w:spacing w:line="240" w:lineRule="auto"/>
        <w:ind w:left="525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                                                                      </w:t>
      </w:r>
    </w:p>
    <w:p w:rsidR="001E5912" w:rsidRPr="0033400D" w:rsidRDefault="001E5912" w:rsidP="00931741">
      <w:pPr>
        <w:pStyle w:val="11"/>
        <w:spacing w:line="240" w:lineRule="auto"/>
        <w:jc w:val="center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>ПОЛОЖЕНИЕ</w:t>
      </w:r>
    </w:p>
    <w:p w:rsidR="001E5912" w:rsidRPr="0033400D" w:rsidRDefault="001E5912" w:rsidP="00931741">
      <w:pPr>
        <w:pStyle w:val="11"/>
        <w:spacing w:line="240" w:lineRule="auto"/>
        <w:jc w:val="center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 xml:space="preserve">о </w:t>
      </w:r>
      <w:r w:rsidR="00357DF0" w:rsidRPr="0033400D">
        <w:rPr>
          <w:rFonts w:eastAsia="Times New Roman"/>
          <w:b/>
          <w:sz w:val="24"/>
          <w:szCs w:val="24"/>
        </w:rPr>
        <w:t>проведении</w:t>
      </w:r>
      <w:r w:rsidRPr="0033400D">
        <w:rPr>
          <w:rFonts w:eastAsia="Times New Roman"/>
          <w:b/>
          <w:sz w:val="24"/>
          <w:szCs w:val="24"/>
        </w:rPr>
        <w:t xml:space="preserve"> аттестации</w:t>
      </w:r>
    </w:p>
    <w:p w:rsidR="001E5912" w:rsidRPr="0033400D" w:rsidRDefault="001E5912" w:rsidP="00931741">
      <w:pPr>
        <w:pStyle w:val="11"/>
        <w:spacing w:line="240" w:lineRule="auto"/>
        <w:jc w:val="center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 xml:space="preserve">педагогических работников </w:t>
      </w:r>
      <w:r w:rsidR="00357DF0" w:rsidRPr="0033400D">
        <w:rPr>
          <w:rFonts w:eastAsia="Times New Roman"/>
          <w:b/>
          <w:sz w:val="24"/>
          <w:szCs w:val="24"/>
        </w:rPr>
        <w:t>в целях подтверждения</w:t>
      </w:r>
    </w:p>
    <w:p w:rsidR="001E5912" w:rsidRPr="0033400D" w:rsidRDefault="001E5912" w:rsidP="00931741">
      <w:pPr>
        <w:pStyle w:val="11"/>
        <w:spacing w:line="240" w:lineRule="auto"/>
        <w:jc w:val="center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>соответстви</w:t>
      </w:r>
      <w:r w:rsidR="00357DF0" w:rsidRPr="0033400D">
        <w:rPr>
          <w:rFonts w:eastAsia="Times New Roman"/>
          <w:b/>
          <w:sz w:val="24"/>
          <w:szCs w:val="24"/>
        </w:rPr>
        <w:t>я</w:t>
      </w:r>
      <w:r w:rsidRPr="0033400D">
        <w:rPr>
          <w:rFonts w:eastAsia="Times New Roman"/>
          <w:b/>
          <w:sz w:val="24"/>
          <w:szCs w:val="24"/>
        </w:rPr>
        <w:t xml:space="preserve"> занимаемой </w:t>
      </w:r>
      <w:r w:rsidR="00357DF0" w:rsidRPr="0033400D">
        <w:rPr>
          <w:rFonts w:eastAsia="Times New Roman"/>
          <w:b/>
          <w:sz w:val="24"/>
          <w:szCs w:val="24"/>
        </w:rPr>
        <w:t xml:space="preserve">ими </w:t>
      </w:r>
      <w:r w:rsidRPr="0033400D">
        <w:rPr>
          <w:rFonts w:eastAsia="Times New Roman"/>
          <w:b/>
          <w:sz w:val="24"/>
          <w:szCs w:val="24"/>
        </w:rPr>
        <w:t>должности</w:t>
      </w:r>
    </w:p>
    <w:p w:rsidR="001E5912" w:rsidRPr="0033400D" w:rsidRDefault="001E5912" w:rsidP="00931741">
      <w:pPr>
        <w:pStyle w:val="11"/>
        <w:spacing w:line="240" w:lineRule="auto"/>
        <w:jc w:val="center"/>
        <w:rPr>
          <w:sz w:val="24"/>
          <w:szCs w:val="24"/>
        </w:rPr>
      </w:pPr>
    </w:p>
    <w:p w:rsidR="001E5912" w:rsidRPr="0033400D" w:rsidRDefault="000708DB" w:rsidP="00931741">
      <w:pPr>
        <w:pStyle w:val="11"/>
        <w:spacing w:before="100" w:after="100" w:line="240" w:lineRule="auto"/>
        <w:jc w:val="center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>1</w:t>
      </w:r>
      <w:r w:rsidR="001E5912" w:rsidRPr="0033400D">
        <w:rPr>
          <w:rFonts w:eastAsia="Times New Roman"/>
          <w:b/>
          <w:sz w:val="24"/>
          <w:szCs w:val="24"/>
        </w:rPr>
        <w:t>. Общие положения</w:t>
      </w:r>
    </w:p>
    <w:p w:rsidR="001E5912" w:rsidRPr="0033400D" w:rsidRDefault="001E5912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0708DB" w:rsidRPr="0033400D">
        <w:rPr>
          <w:rFonts w:eastAsia="Times New Roman"/>
          <w:sz w:val="24"/>
          <w:szCs w:val="24"/>
        </w:rPr>
        <w:t>1.</w:t>
      </w:r>
      <w:r w:rsidRPr="0033400D">
        <w:rPr>
          <w:rFonts w:eastAsia="Times New Roman"/>
          <w:sz w:val="24"/>
          <w:szCs w:val="24"/>
        </w:rPr>
        <w:t xml:space="preserve"> Настоящ</w:t>
      </w:r>
      <w:r w:rsidR="00357DF0" w:rsidRPr="0033400D">
        <w:rPr>
          <w:rFonts w:eastAsia="Times New Roman"/>
          <w:sz w:val="24"/>
          <w:szCs w:val="24"/>
        </w:rPr>
        <w:t>ее Положение</w:t>
      </w:r>
      <w:r w:rsidRPr="0033400D">
        <w:rPr>
          <w:rFonts w:eastAsia="Times New Roman"/>
          <w:sz w:val="24"/>
          <w:szCs w:val="24"/>
        </w:rPr>
        <w:t xml:space="preserve"> </w:t>
      </w:r>
      <w:r w:rsidR="00357DF0" w:rsidRPr="0033400D">
        <w:rPr>
          <w:rFonts w:eastAsia="Times New Roman"/>
          <w:sz w:val="24"/>
          <w:szCs w:val="24"/>
        </w:rPr>
        <w:t xml:space="preserve">регламентирует порядок </w:t>
      </w:r>
      <w:r w:rsidRPr="0033400D">
        <w:rPr>
          <w:rFonts w:eastAsia="Times New Roman"/>
          <w:sz w:val="24"/>
          <w:szCs w:val="24"/>
        </w:rPr>
        <w:t xml:space="preserve"> аттестации педагогических работников</w:t>
      </w:r>
      <w:r w:rsidR="00357DF0" w:rsidRPr="0033400D">
        <w:rPr>
          <w:rFonts w:eastAsia="Times New Roman"/>
          <w:sz w:val="24"/>
          <w:szCs w:val="24"/>
        </w:rPr>
        <w:t xml:space="preserve"> МОУ Берендеевской СОШ</w:t>
      </w:r>
      <w:r w:rsidR="00AF303B" w:rsidRPr="0033400D">
        <w:rPr>
          <w:rFonts w:eastAsia="Times New Roman"/>
          <w:sz w:val="24"/>
          <w:szCs w:val="24"/>
        </w:rPr>
        <w:t xml:space="preserve"> </w:t>
      </w:r>
      <w:r w:rsidR="00357DF0" w:rsidRPr="0033400D">
        <w:rPr>
          <w:rFonts w:eastAsia="Times New Roman"/>
          <w:sz w:val="24"/>
          <w:szCs w:val="24"/>
        </w:rPr>
        <w:t>(далее</w:t>
      </w:r>
      <w:r w:rsidR="00E73A48">
        <w:rPr>
          <w:rFonts w:eastAsia="Times New Roman"/>
          <w:sz w:val="24"/>
          <w:szCs w:val="24"/>
        </w:rPr>
        <w:t xml:space="preserve"> - У</w:t>
      </w:r>
      <w:r w:rsidR="00357DF0" w:rsidRPr="0033400D">
        <w:rPr>
          <w:rFonts w:eastAsia="Times New Roman"/>
          <w:sz w:val="24"/>
          <w:szCs w:val="24"/>
        </w:rPr>
        <w:t>чреждение) с целью подтверждения соответствия занимаемой должности</w:t>
      </w:r>
      <w:r w:rsidR="00E73A48">
        <w:rPr>
          <w:rFonts w:eastAsia="Times New Roman"/>
          <w:sz w:val="24"/>
          <w:szCs w:val="24"/>
        </w:rPr>
        <w:t xml:space="preserve"> </w:t>
      </w:r>
      <w:r w:rsidR="00357DF0" w:rsidRPr="0033400D">
        <w:rPr>
          <w:rFonts w:eastAsia="Times New Roman"/>
          <w:sz w:val="24"/>
          <w:szCs w:val="24"/>
        </w:rPr>
        <w:t>(далее</w:t>
      </w:r>
      <w:r w:rsidR="00E73A48">
        <w:rPr>
          <w:rFonts w:eastAsia="Times New Roman"/>
          <w:sz w:val="24"/>
          <w:szCs w:val="24"/>
        </w:rPr>
        <w:t xml:space="preserve"> - </w:t>
      </w:r>
      <w:r w:rsidR="00357DF0" w:rsidRPr="0033400D">
        <w:rPr>
          <w:rFonts w:eastAsia="Times New Roman"/>
          <w:sz w:val="24"/>
          <w:szCs w:val="24"/>
        </w:rPr>
        <w:t xml:space="preserve"> аттестация).</w:t>
      </w:r>
      <w:r w:rsidRPr="0033400D">
        <w:rPr>
          <w:rFonts w:eastAsia="Times New Roman"/>
          <w:sz w:val="24"/>
          <w:szCs w:val="24"/>
        </w:rPr>
        <w:t xml:space="preserve"> </w:t>
      </w:r>
    </w:p>
    <w:p w:rsidR="001E5912" w:rsidRPr="0033400D" w:rsidRDefault="000708DB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1E5912" w:rsidRPr="0033400D">
        <w:rPr>
          <w:rFonts w:eastAsia="Times New Roman"/>
          <w:sz w:val="24"/>
          <w:szCs w:val="24"/>
        </w:rPr>
        <w:t xml:space="preserve">2. Порядок аттестации </w:t>
      </w:r>
      <w:r w:rsidR="00AF303B" w:rsidRPr="0033400D">
        <w:rPr>
          <w:rFonts w:eastAsia="Times New Roman"/>
          <w:sz w:val="24"/>
          <w:szCs w:val="24"/>
        </w:rPr>
        <w:t xml:space="preserve">разработан </w:t>
      </w:r>
      <w:r w:rsidR="001E5912" w:rsidRPr="0033400D">
        <w:rPr>
          <w:rFonts w:eastAsia="Times New Roman"/>
          <w:sz w:val="24"/>
          <w:szCs w:val="24"/>
        </w:rPr>
        <w:t>на основании следующих документов:</w:t>
      </w:r>
    </w:p>
    <w:p w:rsidR="001E5912" w:rsidRPr="0033400D" w:rsidRDefault="001E5912" w:rsidP="00601A24">
      <w:pPr>
        <w:pStyle w:val="11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п.2 статьи 49</w:t>
      </w:r>
      <w:r w:rsidRPr="0033400D">
        <w:rPr>
          <w:rFonts w:eastAsia="Times New Roman"/>
          <w:sz w:val="24"/>
          <w:szCs w:val="24"/>
        </w:rPr>
        <w:t xml:space="preserve"> Федерального Закона от 29 декабря 2012 года № 273-ФЗ “Об образовании в Российской Федерации”;</w:t>
      </w:r>
    </w:p>
    <w:p w:rsidR="001E5912" w:rsidRPr="0033400D" w:rsidRDefault="001E5912" w:rsidP="00601A24">
      <w:pPr>
        <w:pStyle w:val="11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Приказа Министерства образования  и науки Российской Федерации от </w:t>
      </w:r>
      <w:r w:rsidR="00AF303B" w:rsidRPr="0033400D">
        <w:rPr>
          <w:rFonts w:eastAsia="Times New Roman"/>
          <w:sz w:val="24"/>
          <w:szCs w:val="24"/>
        </w:rPr>
        <w:t>07 апреля</w:t>
      </w:r>
      <w:r w:rsidRPr="0033400D">
        <w:rPr>
          <w:rFonts w:eastAsia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33400D">
          <w:rPr>
            <w:rFonts w:eastAsia="Times New Roman"/>
            <w:sz w:val="24"/>
            <w:szCs w:val="24"/>
          </w:rPr>
          <w:t>201</w:t>
        </w:r>
        <w:r w:rsidR="00AF303B" w:rsidRPr="0033400D">
          <w:rPr>
            <w:rFonts w:eastAsia="Times New Roman"/>
            <w:sz w:val="24"/>
            <w:szCs w:val="24"/>
          </w:rPr>
          <w:t>4</w:t>
        </w:r>
        <w:r w:rsidRPr="0033400D">
          <w:rPr>
            <w:rFonts w:eastAsia="Times New Roman"/>
            <w:sz w:val="24"/>
            <w:szCs w:val="24"/>
          </w:rPr>
          <w:t xml:space="preserve"> г</w:t>
        </w:r>
      </w:smartTag>
      <w:r w:rsidRPr="0033400D">
        <w:rPr>
          <w:rFonts w:eastAsia="Times New Roman"/>
          <w:sz w:val="24"/>
          <w:szCs w:val="24"/>
        </w:rPr>
        <w:t>. № 2</w:t>
      </w:r>
      <w:r w:rsidR="00AF303B" w:rsidRPr="0033400D">
        <w:rPr>
          <w:rFonts w:eastAsia="Times New Roman"/>
          <w:sz w:val="24"/>
          <w:szCs w:val="24"/>
        </w:rPr>
        <w:t>76</w:t>
      </w:r>
      <w:r w:rsidRPr="0033400D">
        <w:rPr>
          <w:rFonts w:eastAsia="Times New Roman"/>
          <w:sz w:val="24"/>
          <w:szCs w:val="24"/>
        </w:rPr>
        <w:t xml:space="preserve"> «О</w:t>
      </w:r>
      <w:r w:rsidR="00AF303B" w:rsidRPr="0033400D">
        <w:rPr>
          <w:rFonts w:eastAsia="Times New Roman"/>
          <w:sz w:val="24"/>
          <w:szCs w:val="24"/>
        </w:rPr>
        <w:t>б утверждении Порядка проведения аттестации педагогических работников, осуществляющих образовательную деятельность»</w:t>
      </w:r>
    </w:p>
    <w:p w:rsidR="001E5912" w:rsidRPr="0033400D" w:rsidRDefault="000708DB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1E5912" w:rsidRPr="0033400D">
        <w:rPr>
          <w:rFonts w:eastAsia="Times New Roman"/>
          <w:sz w:val="24"/>
          <w:szCs w:val="24"/>
        </w:rPr>
        <w:t xml:space="preserve">3. Аттестация </w:t>
      </w:r>
      <w:r w:rsidR="00AF303B" w:rsidRPr="0033400D">
        <w:rPr>
          <w:rFonts w:eastAsia="Times New Roman"/>
          <w:sz w:val="24"/>
          <w:szCs w:val="24"/>
        </w:rPr>
        <w:t>педагогических работников</w:t>
      </w:r>
      <w:r w:rsidR="001E5912" w:rsidRPr="0033400D">
        <w:rPr>
          <w:rFonts w:eastAsia="Times New Roman"/>
          <w:sz w:val="24"/>
          <w:szCs w:val="24"/>
        </w:rPr>
        <w:t xml:space="preserve"> в целях подтверждения соответствия педагогических работников занимаемым ими должностям </w:t>
      </w:r>
      <w:r w:rsidR="00AF303B" w:rsidRPr="0033400D">
        <w:rPr>
          <w:rFonts w:eastAsia="Times New Roman"/>
          <w:sz w:val="24"/>
          <w:szCs w:val="24"/>
        </w:rPr>
        <w:t xml:space="preserve">осуществляется </w:t>
      </w:r>
      <w:r w:rsidR="001E5912" w:rsidRPr="0033400D">
        <w:rPr>
          <w:rFonts w:eastAsia="Times New Roman"/>
          <w:sz w:val="24"/>
          <w:szCs w:val="24"/>
        </w:rPr>
        <w:t xml:space="preserve">на основе оценки их профессиональной деятельности один раз в пять лет. </w:t>
      </w:r>
    </w:p>
    <w:p w:rsidR="001E5912" w:rsidRPr="0033400D" w:rsidRDefault="000708DB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1E5912" w:rsidRPr="0033400D">
        <w:rPr>
          <w:rFonts w:eastAsia="Times New Roman"/>
          <w:sz w:val="24"/>
          <w:szCs w:val="24"/>
        </w:rPr>
        <w:t>4. Основными задачами аттестации являются:</w:t>
      </w:r>
    </w:p>
    <w:p w:rsidR="001E5912" w:rsidRPr="0033400D" w:rsidRDefault="001E5912" w:rsidP="00601A24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1E5912" w:rsidRPr="0033400D" w:rsidRDefault="001E5912" w:rsidP="00601A24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повышение эффективности и качества педагогического  труда;</w:t>
      </w:r>
    </w:p>
    <w:p w:rsidR="001E5912" w:rsidRPr="0033400D" w:rsidRDefault="001E5912" w:rsidP="00601A24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1E5912" w:rsidRPr="0033400D" w:rsidRDefault="001E5912" w:rsidP="00601A24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1E5912" w:rsidRPr="0033400D" w:rsidRDefault="001E5912" w:rsidP="00601A24">
      <w:pPr>
        <w:pStyle w:val="11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определение необходимости повышения квалификации педагогических  работников;</w:t>
      </w:r>
    </w:p>
    <w:p w:rsidR="001E5912" w:rsidRPr="0033400D" w:rsidRDefault="000708DB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1E5912" w:rsidRPr="0033400D">
        <w:rPr>
          <w:rFonts w:eastAsia="Times New Roman"/>
          <w:sz w:val="24"/>
          <w:szCs w:val="24"/>
        </w:rPr>
        <w:t>5.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033DFF" w:rsidRPr="0033400D" w:rsidRDefault="000708DB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1.</w:t>
      </w:r>
      <w:r w:rsidR="00033DFF" w:rsidRPr="0033400D">
        <w:rPr>
          <w:rFonts w:eastAsia="Times New Roman"/>
          <w:sz w:val="24"/>
          <w:szCs w:val="24"/>
        </w:rPr>
        <w:t>6.Аттестацию в целях подтверждения соответствия занимаемой должности не проходят следующие работники:</w:t>
      </w:r>
    </w:p>
    <w:p w:rsidR="00033DFF" w:rsidRPr="0033400D" w:rsidRDefault="00033DFF" w:rsidP="00601A24">
      <w:pPr>
        <w:pStyle w:val="11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педагогические работники, имеющие квалификационные категории;</w:t>
      </w:r>
    </w:p>
    <w:p w:rsidR="00033DFF" w:rsidRPr="0033400D" w:rsidRDefault="00033DFF" w:rsidP="00601A24">
      <w:pPr>
        <w:pStyle w:val="11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proofErr w:type="gramStart"/>
      <w:r w:rsidRPr="0033400D">
        <w:rPr>
          <w:sz w:val="24"/>
          <w:szCs w:val="24"/>
        </w:rPr>
        <w:t xml:space="preserve">проработавшие в занимаемой должности менее двух лет в </w:t>
      </w:r>
      <w:r w:rsidR="00E73A48">
        <w:rPr>
          <w:sz w:val="24"/>
          <w:szCs w:val="24"/>
        </w:rPr>
        <w:t>У</w:t>
      </w:r>
      <w:r w:rsidRPr="0033400D">
        <w:rPr>
          <w:sz w:val="24"/>
          <w:szCs w:val="24"/>
        </w:rPr>
        <w:t>чреждении;</w:t>
      </w:r>
      <w:proofErr w:type="gramEnd"/>
    </w:p>
    <w:p w:rsidR="00033DFF" w:rsidRPr="0033400D" w:rsidRDefault="00033DFF" w:rsidP="00601A24">
      <w:pPr>
        <w:pStyle w:val="11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беременные женщины;</w:t>
      </w:r>
    </w:p>
    <w:p w:rsidR="00033DFF" w:rsidRPr="0033400D" w:rsidRDefault="00033DFF" w:rsidP="00601A24">
      <w:pPr>
        <w:pStyle w:val="11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женщины, находящиеся в отпуске по беременности и  родам;</w:t>
      </w:r>
    </w:p>
    <w:p w:rsidR="00033DFF" w:rsidRPr="0033400D" w:rsidRDefault="00033DFF" w:rsidP="00601A24">
      <w:pPr>
        <w:pStyle w:val="11"/>
        <w:numPr>
          <w:ilvl w:val="0"/>
          <w:numId w:val="6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lastRenderedPageBreak/>
        <w:t>лица, находящиеся в отпуске по уходу за ребенком до достижения им возраста трех лет;</w:t>
      </w:r>
    </w:p>
    <w:p w:rsidR="00033DFF" w:rsidRPr="0033400D" w:rsidRDefault="00033DFF" w:rsidP="00601A24">
      <w:pPr>
        <w:pStyle w:val="11"/>
        <w:numPr>
          <w:ilvl w:val="0"/>
          <w:numId w:val="6"/>
        </w:numPr>
        <w:tabs>
          <w:tab w:val="clear" w:pos="1260"/>
          <w:tab w:val="num" w:pos="900"/>
        </w:tabs>
        <w:spacing w:line="240" w:lineRule="auto"/>
        <w:jc w:val="both"/>
        <w:rPr>
          <w:sz w:val="24"/>
          <w:szCs w:val="24"/>
        </w:rPr>
      </w:pPr>
      <w:proofErr w:type="gramStart"/>
      <w:r w:rsidRPr="0033400D">
        <w:rPr>
          <w:sz w:val="24"/>
          <w:szCs w:val="24"/>
        </w:rPr>
        <w:t>отсутствовавшие на рабочем месте более 4 месяцев подряд в свя</w:t>
      </w:r>
      <w:r w:rsidR="000708DB" w:rsidRPr="0033400D">
        <w:rPr>
          <w:sz w:val="24"/>
          <w:szCs w:val="24"/>
        </w:rPr>
        <w:t>зи с заболеванием.</w:t>
      </w:r>
      <w:proofErr w:type="gramEnd"/>
    </w:p>
    <w:p w:rsidR="000708DB" w:rsidRPr="0033400D" w:rsidRDefault="000708DB" w:rsidP="00601A24">
      <w:pPr>
        <w:pStyle w:val="11"/>
        <w:spacing w:line="240" w:lineRule="auto"/>
        <w:ind w:left="900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Аттестация женщин, находящихся в отпуске по беременности и родам, а также в отпуске по уходу за ребенком до трех лет, возможна только через 2 года после выхода из отпуска. Аттестация лиц длительно отсутствовавших на рабочем месте проводится не ранее чем через год.</w:t>
      </w:r>
    </w:p>
    <w:p w:rsidR="001E5912" w:rsidRPr="0033400D" w:rsidRDefault="001E5912" w:rsidP="00601A24">
      <w:pPr>
        <w:pStyle w:val="11"/>
        <w:spacing w:line="240" w:lineRule="auto"/>
        <w:ind w:firstLine="540"/>
        <w:jc w:val="both"/>
        <w:rPr>
          <w:sz w:val="24"/>
          <w:szCs w:val="24"/>
        </w:rPr>
      </w:pPr>
    </w:p>
    <w:p w:rsidR="001E5912" w:rsidRPr="0033400D" w:rsidRDefault="000708DB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b/>
          <w:sz w:val="24"/>
          <w:szCs w:val="24"/>
        </w:rPr>
        <w:t>2</w:t>
      </w:r>
      <w:r w:rsidR="001E5912" w:rsidRPr="0033400D">
        <w:rPr>
          <w:rFonts w:eastAsia="Times New Roman"/>
          <w:b/>
          <w:sz w:val="24"/>
          <w:szCs w:val="24"/>
        </w:rPr>
        <w:t>. Формирование аттестационных комиссий, их состав и порядок работы</w:t>
      </w:r>
    </w:p>
    <w:p w:rsidR="001E5912" w:rsidRPr="0033400D" w:rsidRDefault="001E5912" w:rsidP="00601A24">
      <w:pPr>
        <w:pStyle w:val="11"/>
        <w:spacing w:line="240" w:lineRule="auto"/>
        <w:ind w:firstLine="540"/>
        <w:jc w:val="both"/>
        <w:rPr>
          <w:sz w:val="24"/>
          <w:szCs w:val="24"/>
        </w:rPr>
      </w:pPr>
    </w:p>
    <w:p w:rsidR="001E5912" w:rsidRPr="0033400D" w:rsidRDefault="000708DB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2.1.</w:t>
      </w:r>
      <w:r w:rsidR="001E5912" w:rsidRPr="0033400D">
        <w:rPr>
          <w:rFonts w:eastAsia="Times New Roman"/>
          <w:sz w:val="24"/>
          <w:szCs w:val="24"/>
        </w:rPr>
        <w:t xml:space="preserve">Аттестация педагогических работников </w:t>
      </w:r>
      <w:r w:rsidRPr="0033400D">
        <w:rPr>
          <w:rFonts w:eastAsia="Times New Roman"/>
          <w:sz w:val="24"/>
          <w:szCs w:val="24"/>
        </w:rPr>
        <w:t xml:space="preserve">образовательного учреждения </w:t>
      </w:r>
      <w:r w:rsidR="001E5912" w:rsidRPr="0033400D">
        <w:rPr>
          <w:rFonts w:eastAsia="Times New Roman"/>
          <w:sz w:val="24"/>
          <w:szCs w:val="24"/>
        </w:rPr>
        <w:t xml:space="preserve">проводится аттестационной комиссией, формируемой </w:t>
      </w:r>
      <w:r w:rsidRPr="0033400D">
        <w:rPr>
          <w:rFonts w:eastAsia="Times New Roman"/>
          <w:sz w:val="24"/>
          <w:szCs w:val="24"/>
        </w:rPr>
        <w:t>п</w:t>
      </w:r>
      <w:r w:rsidR="001E5912" w:rsidRPr="0033400D">
        <w:rPr>
          <w:rFonts w:eastAsia="Times New Roman"/>
          <w:sz w:val="24"/>
          <w:szCs w:val="24"/>
        </w:rPr>
        <w:t xml:space="preserve">риказом директора в начале учебного года и действующей на протяжении всего учебного года. </w:t>
      </w:r>
    </w:p>
    <w:p w:rsidR="001E5912" w:rsidRPr="0033400D" w:rsidRDefault="001E5912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Изменение состава </w:t>
      </w:r>
      <w:r w:rsidR="00A02B66" w:rsidRPr="0033400D">
        <w:rPr>
          <w:rFonts w:eastAsia="Times New Roman"/>
          <w:sz w:val="24"/>
          <w:szCs w:val="24"/>
        </w:rPr>
        <w:t>а</w:t>
      </w:r>
      <w:r w:rsidRPr="0033400D">
        <w:rPr>
          <w:rFonts w:eastAsia="Times New Roman"/>
          <w:sz w:val="24"/>
          <w:szCs w:val="24"/>
        </w:rPr>
        <w:t xml:space="preserve">ттестационной комиссии вносятся лицом, её утвердившим. Инициировать изменение состава </w:t>
      </w:r>
      <w:r w:rsidR="00A02B66" w:rsidRPr="0033400D">
        <w:rPr>
          <w:rFonts w:eastAsia="Times New Roman"/>
          <w:sz w:val="24"/>
          <w:szCs w:val="24"/>
        </w:rPr>
        <w:t>а</w:t>
      </w:r>
      <w:r w:rsidRPr="0033400D">
        <w:rPr>
          <w:rFonts w:eastAsia="Times New Roman"/>
          <w:sz w:val="24"/>
          <w:szCs w:val="24"/>
        </w:rPr>
        <w:t xml:space="preserve">ттестационной  комиссии имеет право педагогический совет </w:t>
      </w:r>
      <w:r w:rsidR="00E73A48">
        <w:rPr>
          <w:rFonts w:eastAsia="Times New Roman"/>
          <w:sz w:val="24"/>
          <w:szCs w:val="24"/>
        </w:rPr>
        <w:t>Учреждения</w:t>
      </w:r>
      <w:r w:rsidRPr="0033400D">
        <w:rPr>
          <w:rFonts w:eastAsia="Times New Roman"/>
          <w:sz w:val="24"/>
          <w:szCs w:val="24"/>
        </w:rPr>
        <w:t>.</w:t>
      </w:r>
    </w:p>
    <w:p w:rsidR="00A02B66" w:rsidRPr="0033400D" w:rsidRDefault="00A02B66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2.2.</w:t>
      </w:r>
      <w:r w:rsidR="001E5912" w:rsidRPr="0033400D">
        <w:rPr>
          <w:rFonts w:eastAsia="Times New Roman"/>
          <w:sz w:val="24"/>
          <w:szCs w:val="24"/>
        </w:rPr>
        <w:t xml:space="preserve">. Аттестационная комиссия </w:t>
      </w:r>
      <w:r w:rsidRPr="0033400D">
        <w:rPr>
          <w:rFonts w:eastAsia="Times New Roman"/>
          <w:sz w:val="24"/>
          <w:szCs w:val="24"/>
        </w:rPr>
        <w:t xml:space="preserve">создается </w:t>
      </w:r>
      <w:r w:rsidR="001E5912" w:rsidRPr="0033400D">
        <w:rPr>
          <w:rFonts w:eastAsia="Times New Roman"/>
          <w:sz w:val="24"/>
          <w:szCs w:val="24"/>
        </w:rPr>
        <w:t>в составе председателя комиссии, заместителя председателя, секретаря и чл</w:t>
      </w:r>
      <w:r w:rsidRPr="0033400D">
        <w:rPr>
          <w:rFonts w:eastAsia="Times New Roman"/>
          <w:sz w:val="24"/>
          <w:szCs w:val="24"/>
        </w:rPr>
        <w:t>енов комиссии.</w:t>
      </w:r>
    </w:p>
    <w:p w:rsidR="001E5912" w:rsidRPr="0033400D" w:rsidRDefault="00A02B66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2.3. В состав комиссии входит не менее 5 человек.</w:t>
      </w:r>
    </w:p>
    <w:p w:rsidR="00A02B66" w:rsidRPr="0033400D" w:rsidRDefault="00A02B66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2.4. Директор </w:t>
      </w:r>
      <w:r w:rsidR="00E73A48">
        <w:rPr>
          <w:rFonts w:eastAsia="Times New Roman"/>
          <w:sz w:val="24"/>
          <w:szCs w:val="24"/>
        </w:rPr>
        <w:t>У</w:t>
      </w:r>
      <w:r w:rsidRPr="0033400D">
        <w:rPr>
          <w:rFonts w:eastAsia="Times New Roman"/>
          <w:sz w:val="24"/>
          <w:szCs w:val="24"/>
        </w:rPr>
        <w:t>чреждения не может входить в состав аттестационной комиссии.</w:t>
      </w:r>
    </w:p>
    <w:p w:rsidR="00A02B66" w:rsidRPr="0033400D" w:rsidRDefault="00A02B66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2.5. В состав комиссии обязательно включается председатель профсоюзного комитета.</w:t>
      </w:r>
    </w:p>
    <w:p w:rsidR="00A02B66" w:rsidRPr="0033400D" w:rsidRDefault="00A02B66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2.6. Состав аттестационной комиссии формируется таким образом, чтобы была исключена возможность конфликта интересов.</w:t>
      </w:r>
    </w:p>
    <w:p w:rsidR="001E5912" w:rsidRPr="0033400D" w:rsidRDefault="00A02B66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2.7.</w:t>
      </w:r>
      <w:r w:rsidR="001E5912" w:rsidRPr="0033400D">
        <w:rPr>
          <w:rFonts w:eastAsia="Times New Roman"/>
          <w:sz w:val="24"/>
          <w:szCs w:val="24"/>
        </w:rPr>
        <w:t xml:space="preserve"> Председатель аттестационной комиссии:</w:t>
      </w:r>
    </w:p>
    <w:p w:rsidR="001E5912" w:rsidRPr="0033400D" w:rsidRDefault="00A02B66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руководит деятельностью аттестационной комиссии;</w:t>
      </w:r>
    </w:p>
    <w:p w:rsidR="00A02B66" w:rsidRPr="0033400D" w:rsidRDefault="00A02B66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проводит заседания комиссии;</w:t>
      </w:r>
    </w:p>
    <w:p w:rsidR="001E5912" w:rsidRPr="0033400D" w:rsidRDefault="00A02B66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о</w:t>
      </w:r>
      <w:r w:rsidR="001E5912" w:rsidRPr="0033400D">
        <w:rPr>
          <w:rFonts w:eastAsia="Times New Roman"/>
          <w:sz w:val="24"/>
          <w:szCs w:val="24"/>
        </w:rPr>
        <w:t xml:space="preserve">рганизует работу </w:t>
      </w:r>
      <w:r w:rsidRPr="0033400D">
        <w:rPr>
          <w:rFonts w:eastAsia="Times New Roman"/>
          <w:sz w:val="24"/>
          <w:szCs w:val="24"/>
        </w:rPr>
        <w:t xml:space="preserve"> членов </w:t>
      </w:r>
      <w:r w:rsidR="001E5912" w:rsidRPr="0033400D">
        <w:rPr>
          <w:rFonts w:eastAsia="Times New Roman"/>
          <w:sz w:val="24"/>
          <w:szCs w:val="24"/>
        </w:rPr>
        <w:t>аттестационной комиссии</w:t>
      </w:r>
      <w:r w:rsidRPr="0033400D">
        <w:rPr>
          <w:rFonts w:eastAsia="Times New Roman"/>
          <w:sz w:val="24"/>
          <w:szCs w:val="24"/>
        </w:rPr>
        <w:t xml:space="preserve"> по рассмотрению предложений, заявлений, жалоб аттестуемых работников;</w:t>
      </w:r>
    </w:p>
    <w:p w:rsidR="00A02B66" w:rsidRPr="0033400D" w:rsidRDefault="00A02B66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подписывает протоколы заседаний комиссии;</w:t>
      </w:r>
    </w:p>
    <w:p w:rsidR="00A02B66" w:rsidRPr="0033400D" w:rsidRDefault="00A02B66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контролирует хранение и учет документов по аттестации;</w:t>
      </w:r>
    </w:p>
    <w:p w:rsidR="001E5912" w:rsidRPr="0033400D" w:rsidRDefault="00F753D0" w:rsidP="00601A24">
      <w:pPr>
        <w:pStyle w:val="11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р</w:t>
      </w:r>
      <w:r w:rsidR="001E5912" w:rsidRPr="0033400D">
        <w:rPr>
          <w:rFonts w:eastAsia="Times New Roman"/>
          <w:sz w:val="24"/>
          <w:szCs w:val="24"/>
        </w:rPr>
        <w:t>аспределяет обязанности между членами аттестационной комиссии.</w:t>
      </w:r>
    </w:p>
    <w:p w:rsidR="00D52C6A" w:rsidRPr="0033400D" w:rsidRDefault="00D52C6A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 </w:t>
      </w:r>
      <w:r w:rsidR="00F753D0" w:rsidRPr="0033400D">
        <w:rPr>
          <w:rFonts w:eastAsia="Times New Roman"/>
          <w:sz w:val="24"/>
          <w:szCs w:val="24"/>
        </w:rPr>
        <w:t>2.8.</w:t>
      </w:r>
      <w:r w:rsidR="001E5912" w:rsidRPr="0033400D">
        <w:rPr>
          <w:rFonts w:eastAsia="Times New Roman"/>
          <w:sz w:val="24"/>
          <w:szCs w:val="24"/>
        </w:rPr>
        <w:t>В случае временного отсутствия (болезни, отпуска, командировки и другой уважительной причины) председателя аттестационной комиссии полномочия председателя комиссии по его поручению осуществляет заместитель председателя комиссии.</w:t>
      </w:r>
    </w:p>
    <w:p w:rsidR="001E5912" w:rsidRPr="0033400D" w:rsidRDefault="00F753D0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</w:t>
      </w:r>
      <w:r w:rsidR="001E5912" w:rsidRPr="0033400D">
        <w:rPr>
          <w:rFonts w:eastAsia="Times New Roman"/>
          <w:sz w:val="24"/>
          <w:szCs w:val="24"/>
        </w:rPr>
        <w:t>9. Секретарь  аттестационной комиссии:</w:t>
      </w:r>
    </w:p>
    <w:p w:rsidR="001E5912" w:rsidRPr="0033400D" w:rsidRDefault="00F753D0" w:rsidP="00601A24">
      <w:pPr>
        <w:pStyle w:val="11"/>
        <w:numPr>
          <w:ilvl w:val="0"/>
          <w:numId w:val="9"/>
        </w:numPr>
        <w:spacing w:line="240" w:lineRule="auto"/>
        <w:ind w:firstLine="18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осуществляет прием и регистрацию документов, поступивших от педагогических работников;</w:t>
      </w:r>
    </w:p>
    <w:p w:rsidR="001E5912" w:rsidRPr="0033400D" w:rsidRDefault="00F753D0" w:rsidP="00601A24">
      <w:pPr>
        <w:pStyle w:val="11"/>
        <w:numPr>
          <w:ilvl w:val="0"/>
          <w:numId w:val="9"/>
        </w:numPr>
        <w:tabs>
          <w:tab w:val="clear" w:pos="720"/>
          <w:tab w:val="num" w:pos="900"/>
        </w:tabs>
        <w:spacing w:line="240" w:lineRule="auto"/>
        <w:ind w:firstLine="18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 о</w:t>
      </w:r>
      <w:r w:rsidR="001E5912" w:rsidRPr="0033400D">
        <w:rPr>
          <w:rFonts w:eastAsia="Times New Roman"/>
          <w:sz w:val="24"/>
          <w:szCs w:val="24"/>
        </w:rPr>
        <w:t xml:space="preserve">повещает аттестующихся, членов  аттестационной комиссии о </w:t>
      </w:r>
      <w:r w:rsidRPr="0033400D">
        <w:rPr>
          <w:rFonts w:eastAsia="Times New Roman"/>
          <w:sz w:val="24"/>
          <w:szCs w:val="24"/>
        </w:rPr>
        <w:t>времени и дате заседания комиссии</w:t>
      </w:r>
      <w:r w:rsidR="001E5912" w:rsidRPr="0033400D">
        <w:rPr>
          <w:rFonts w:eastAsia="Times New Roman"/>
          <w:sz w:val="24"/>
          <w:szCs w:val="24"/>
        </w:rPr>
        <w:t xml:space="preserve"> не позднее, чем за 1 неделю до даты </w:t>
      </w:r>
      <w:r w:rsidRPr="0033400D">
        <w:rPr>
          <w:rFonts w:eastAsia="Times New Roman"/>
          <w:sz w:val="24"/>
          <w:szCs w:val="24"/>
        </w:rPr>
        <w:t>проведения</w:t>
      </w:r>
      <w:r w:rsidR="002E7E52" w:rsidRPr="0033400D">
        <w:rPr>
          <w:rFonts w:eastAsia="Times New Roman"/>
          <w:sz w:val="24"/>
          <w:szCs w:val="24"/>
        </w:rPr>
        <w:t>;</w:t>
      </w:r>
    </w:p>
    <w:p w:rsidR="001E5912" w:rsidRPr="0033400D" w:rsidRDefault="002E7E52" w:rsidP="00601A24">
      <w:pPr>
        <w:pStyle w:val="11"/>
        <w:numPr>
          <w:ilvl w:val="0"/>
          <w:numId w:val="9"/>
        </w:numPr>
        <w:spacing w:line="240" w:lineRule="auto"/>
        <w:ind w:firstLine="18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в</w:t>
      </w:r>
      <w:r w:rsidR="001E5912" w:rsidRPr="0033400D">
        <w:rPr>
          <w:rFonts w:eastAsia="Times New Roman"/>
          <w:sz w:val="24"/>
          <w:szCs w:val="24"/>
        </w:rPr>
        <w:t>едёт</w:t>
      </w:r>
      <w:r w:rsidR="003E7CC8" w:rsidRPr="0033400D">
        <w:rPr>
          <w:rFonts w:eastAsia="Times New Roman"/>
          <w:sz w:val="24"/>
          <w:szCs w:val="24"/>
        </w:rPr>
        <w:t xml:space="preserve"> и подписывает</w:t>
      </w:r>
      <w:r w:rsidR="001E5912" w:rsidRPr="0033400D">
        <w:rPr>
          <w:rFonts w:eastAsia="Times New Roman"/>
          <w:sz w:val="24"/>
          <w:szCs w:val="24"/>
        </w:rPr>
        <w:t xml:space="preserve"> протоколы заседани</w:t>
      </w:r>
      <w:r w:rsidR="003E7CC8" w:rsidRPr="0033400D">
        <w:rPr>
          <w:rFonts w:eastAsia="Times New Roman"/>
          <w:sz w:val="24"/>
          <w:szCs w:val="24"/>
        </w:rPr>
        <w:t>й</w:t>
      </w:r>
      <w:r w:rsidR="001E5912" w:rsidRPr="0033400D">
        <w:rPr>
          <w:rFonts w:eastAsia="Times New Roman"/>
          <w:sz w:val="24"/>
          <w:szCs w:val="24"/>
        </w:rPr>
        <w:t xml:space="preserve"> аттестационной комиссии</w:t>
      </w:r>
      <w:r w:rsidRPr="0033400D">
        <w:rPr>
          <w:rFonts w:eastAsia="Times New Roman"/>
          <w:sz w:val="24"/>
          <w:szCs w:val="24"/>
        </w:rPr>
        <w:t>;</w:t>
      </w:r>
    </w:p>
    <w:p w:rsidR="002E7E52" w:rsidRPr="0033400D" w:rsidRDefault="002E7E52" w:rsidP="00601A24">
      <w:pPr>
        <w:pStyle w:val="11"/>
        <w:numPr>
          <w:ilvl w:val="0"/>
          <w:numId w:val="9"/>
        </w:numPr>
        <w:spacing w:line="240" w:lineRule="auto"/>
        <w:ind w:firstLine="18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контролирует соблюдение утвержденного графика аттестации;</w:t>
      </w:r>
    </w:p>
    <w:p w:rsidR="002E7E52" w:rsidRPr="0033400D" w:rsidRDefault="002E7E52" w:rsidP="00601A24">
      <w:pPr>
        <w:pStyle w:val="11"/>
        <w:numPr>
          <w:ilvl w:val="0"/>
          <w:numId w:val="9"/>
        </w:numPr>
        <w:spacing w:line="240" w:lineRule="auto"/>
        <w:ind w:firstLine="180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оформляет выписки из протокола заседаний  аттестационной комиссии.</w:t>
      </w:r>
    </w:p>
    <w:p w:rsidR="002E7E52" w:rsidRPr="0033400D" w:rsidRDefault="002E7E52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2.10. Члены аттестационной комиссии имеют право:</w:t>
      </w:r>
    </w:p>
    <w:p w:rsidR="002E7E52" w:rsidRPr="0033400D" w:rsidRDefault="002E7E52" w:rsidP="00601A24">
      <w:pPr>
        <w:pStyle w:val="11"/>
        <w:numPr>
          <w:ilvl w:val="0"/>
          <w:numId w:val="10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участвовать в заседаниях аттестационной комиссии в свое основное рабочее время без дополнительной оплаты;</w:t>
      </w:r>
    </w:p>
    <w:p w:rsidR="002E7E52" w:rsidRPr="0033400D" w:rsidRDefault="002E7E52" w:rsidP="00601A24">
      <w:pPr>
        <w:pStyle w:val="11"/>
        <w:numPr>
          <w:ilvl w:val="0"/>
          <w:numId w:val="10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анализировать документы </w:t>
      </w:r>
      <w:proofErr w:type="gramStart"/>
      <w:r w:rsidRPr="0033400D">
        <w:rPr>
          <w:rFonts w:eastAsia="Times New Roman"/>
          <w:sz w:val="24"/>
          <w:szCs w:val="24"/>
        </w:rPr>
        <w:t>аттестуемого</w:t>
      </w:r>
      <w:proofErr w:type="gramEnd"/>
      <w:r w:rsidRPr="0033400D">
        <w:rPr>
          <w:rFonts w:eastAsia="Times New Roman"/>
          <w:sz w:val="24"/>
          <w:szCs w:val="24"/>
        </w:rPr>
        <w:t>.</w:t>
      </w:r>
    </w:p>
    <w:p w:rsidR="002E7E52" w:rsidRPr="0033400D" w:rsidRDefault="002E7E52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2.11.Члены аттестационной комиссии обязаны обеспечить объективность принятия решений, относиться к </w:t>
      </w:r>
      <w:proofErr w:type="gramStart"/>
      <w:r w:rsidRPr="0033400D">
        <w:rPr>
          <w:rFonts w:eastAsia="Times New Roman"/>
          <w:sz w:val="24"/>
          <w:szCs w:val="24"/>
        </w:rPr>
        <w:t>аттестуемым</w:t>
      </w:r>
      <w:proofErr w:type="gramEnd"/>
      <w:r w:rsidRPr="0033400D">
        <w:rPr>
          <w:rFonts w:eastAsia="Times New Roman"/>
          <w:sz w:val="24"/>
          <w:szCs w:val="24"/>
        </w:rPr>
        <w:t xml:space="preserve"> </w:t>
      </w:r>
      <w:r w:rsidR="00D52C6A" w:rsidRPr="0033400D">
        <w:rPr>
          <w:rFonts w:eastAsia="Times New Roman"/>
          <w:sz w:val="24"/>
          <w:szCs w:val="24"/>
        </w:rPr>
        <w:t xml:space="preserve"> </w:t>
      </w:r>
      <w:r w:rsidRPr="0033400D">
        <w:rPr>
          <w:rFonts w:eastAsia="Times New Roman"/>
          <w:sz w:val="24"/>
          <w:szCs w:val="24"/>
        </w:rPr>
        <w:t>доброжелательно.</w:t>
      </w:r>
    </w:p>
    <w:p w:rsidR="00D52C6A" w:rsidRPr="0033400D" w:rsidRDefault="00D52C6A" w:rsidP="00601A24">
      <w:pPr>
        <w:pStyle w:val="11"/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lastRenderedPageBreak/>
        <w:t>2.12. Полномочия отдельных членов комиссии могут быть досрочно прекращены приказом директора по следующим основаниям:</w:t>
      </w:r>
    </w:p>
    <w:p w:rsidR="00D52C6A" w:rsidRPr="0033400D" w:rsidRDefault="00D52C6A" w:rsidP="00601A24">
      <w:pPr>
        <w:pStyle w:val="11"/>
        <w:numPr>
          <w:ilvl w:val="0"/>
          <w:numId w:val="1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физическая невозможность выполнения обязанностей;</w:t>
      </w:r>
    </w:p>
    <w:p w:rsidR="00D52C6A" w:rsidRPr="0033400D" w:rsidRDefault="00D52C6A" w:rsidP="00601A24">
      <w:pPr>
        <w:pStyle w:val="11"/>
        <w:numPr>
          <w:ilvl w:val="0"/>
          <w:numId w:val="1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переход на другую работу;</w:t>
      </w:r>
    </w:p>
    <w:p w:rsidR="00D52C6A" w:rsidRPr="0033400D" w:rsidRDefault="00D52C6A" w:rsidP="00601A24">
      <w:pPr>
        <w:pStyle w:val="11"/>
        <w:numPr>
          <w:ilvl w:val="0"/>
          <w:numId w:val="11"/>
        </w:numPr>
        <w:spacing w:line="240" w:lineRule="auto"/>
        <w:jc w:val="both"/>
        <w:rPr>
          <w:rFonts w:eastAsia="Times New Roman"/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>ненадлежащее исполнение обязанностей.</w:t>
      </w:r>
    </w:p>
    <w:p w:rsidR="001E5912" w:rsidRPr="0033400D" w:rsidRDefault="00D52C6A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rFonts w:eastAsia="Times New Roman"/>
          <w:sz w:val="24"/>
          <w:szCs w:val="24"/>
        </w:rPr>
        <w:t xml:space="preserve"> 2.13</w:t>
      </w:r>
      <w:r w:rsidR="001E5912" w:rsidRPr="0033400D">
        <w:rPr>
          <w:rFonts w:eastAsia="Times New Roman"/>
          <w:sz w:val="24"/>
          <w:szCs w:val="24"/>
        </w:rPr>
        <w:t>. Заседание аттестационной комиссии считается правомочным, если на нем присутствуют не менее двух третей ее членов.</w:t>
      </w: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93174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33400D">
        <w:rPr>
          <w:rFonts w:ascii="Arial" w:hAnsi="Arial" w:cs="Arial"/>
          <w:b/>
          <w:sz w:val="24"/>
          <w:szCs w:val="24"/>
        </w:rPr>
        <w:t>3. Порядок проведения аттестации педагогических работников</w:t>
      </w:r>
    </w:p>
    <w:p w:rsidR="00D52C6A" w:rsidRPr="0033400D" w:rsidRDefault="00D52C6A" w:rsidP="00931741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3.1.Основанием для проведения аттестации является представление,</w:t>
      </w:r>
      <w:r w:rsidR="00AB1D89" w:rsidRPr="0033400D">
        <w:rPr>
          <w:rFonts w:ascii="Arial" w:hAnsi="Arial" w:cs="Arial"/>
          <w:sz w:val="24"/>
          <w:szCs w:val="24"/>
        </w:rPr>
        <w:t xml:space="preserve"> </w:t>
      </w:r>
      <w:r w:rsidRPr="0033400D">
        <w:rPr>
          <w:rFonts w:ascii="Arial" w:hAnsi="Arial" w:cs="Arial"/>
          <w:sz w:val="24"/>
          <w:szCs w:val="24"/>
        </w:rPr>
        <w:t xml:space="preserve">подписанное директором  </w:t>
      </w:r>
      <w:r w:rsidR="00E73A48">
        <w:rPr>
          <w:rFonts w:ascii="Arial" w:hAnsi="Arial" w:cs="Arial"/>
          <w:sz w:val="24"/>
          <w:szCs w:val="24"/>
        </w:rPr>
        <w:t>У</w:t>
      </w:r>
      <w:r w:rsidRPr="0033400D">
        <w:rPr>
          <w:rFonts w:ascii="Arial" w:hAnsi="Arial" w:cs="Arial"/>
          <w:sz w:val="24"/>
          <w:szCs w:val="24"/>
        </w:rPr>
        <w:t>чреждения.</w:t>
      </w: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 xml:space="preserve">3.2. </w:t>
      </w:r>
      <w:r w:rsidR="00AB1D89" w:rsidRPr="0033400D">
        <w:rPr>
          <w:rFonts w:ascii="Arial" w:hAnsi="Arial" w:cs="Arial"/>
          <w:sz w:val="24"/>
          <w:szCs w:val="24"/>
        </w:rPr>
        <w:t>В</w:t>
      </w:r>
      <w:r w:rsidRPr="0033400D">
        <w:rPr>
          <w:rFonts w:ascii="Arial" w:hAnsi="Arial" w:cs="Arial"/>
          <w:sz w:val="24"/>
          <w:szCs w:val="24"/>
        </w:rPr>
        <w:t xml:space="preserve"> представлении</w:t>
      </w:r>
      <w:r w:rsidR="00AB1D89" w:rsidRPr="0033400D">
        <w:rPr>
          <w:rFonts w:ascii="Arial" w:hAnsi="Arial" w:cs="Arial"/>
          <w:sz w:val="24"/>
          <w:szCs w:val="24"/>
        </w:rPr>
        <w:t xml:space="preserve"> содержатся следующие сведения о  педагогическом работнике: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фамилия, имя, отчество;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наименование должности на дату проведения  аттестации;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дата заключения по этой должности трудового договора;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уровень образования и квалификация по специальности или направлению подготовки;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результаты предыдущих аттестаций;</w:t>
      </w:r>
    </w:p>
    <w:p w:rsidR="00AB1D89" w:rsidRPr="0033400D" w:rsidRDefault="00AB1D89" w:rsidP="00601A24">
      <w:pPr>
        <w:pStyle w:val="a4"/>
        <w:numPr>
          <w:ilvl w:val="0"/>
          <w:numId w:val="12"/>
        </w:numPr>
        <w:ind w:firstLine="180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профессиональных деятельности работника по выполнению трудовых обязанностей.</w:t>
      </w:r>
    </w:p>
    <w:p w:rsidR="00AB1D89" w:rsidRPr="0033400D" w:rsidRDefault="00AB1D89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 xml:space="preserve">3.3. С представлением работник должен быть ознакомлен под роспись не </w:t>
      </w:r>
      <w:proofErr w:type="gramStart"/>
      <w:r w:rsidRPr="0033400D">
        <w:rPr>
          <w:rFonts w:ascii="Arial" w:hAnsi="Arial" w:cs="Arial"/>
          <w:sz w:val="24"/>
          <w:szCs w:val="24"/>
        </w:rPr>
        <w:t>позднее</w:t>
      </w:r>
      <w:proofErr w:type="gramEnd"/>
      <w:r w:rsidRPr="0033400D">
        <w:rPr>
          <w:rFonts w:ascii="Arial" w:hAnsi="Arial" w:cs="Arial"/>
          <w:sz w:val="24"/>
          <w:szCs w:val="24"/>
        </w:rPr>
        <w:t xml:space="preserve"> чем за 30 календарных дней до дня проведения аттестации. После ознакомления работник имеет право представить дополнительные сведения, характеризующие его профессиональную деятельность.</w:t>
      </w:r>
    </w:p>
    <w:p w:rsidR="00CE499C" w:rsidRPr="0033400D" w:rsidRDefault="00CE499C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3.4.Аттестация проводится на заседании аттестационной комиссии с участием педагогического работника.</w:t>
      </w:r>
    </w:p>
    <w:p w:rsidR="00CE499C" w:rsidRPr="0033400D" w:rsidRDefault="00CE499C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3.5. В случае отсутствия педагогического работника в день аттестации по уважительной причине его аттестация переносится на другую дату, и в график аттестации вносятся соответствующие изменения, о чем директор образовательного учреждения знакомит работника под роспись не менее чем за 30 календарных дней до новой даты аттестации.</w:t>
      </w:r>
    </w:p>
    <w:p w:rsidR="00CE499C" w:rsidRPr="0033400D" w:rsidRDefault="00CE499C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3.6. При неявке педагогического работника  на заседание без уважительной причины аттестационная комиссия проводит аттестацию в его отсутствие.</w:t>
      </w:r>
    </w:p>
    <w:p w:rsidR="00CE499C" w:rsidRPr="0033400D" w:rsidRDefault="00CE499C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3.7. По результатам аттестации аттестационная комиссия принимает одно из следующих решений:</w:t>
      </w:r>
    </w:p>
    <w:p w:rsidR="00CE499C" w:rsidRPr="0033400D" w:rsidRDefault="00CE499C" w:rsidP="00601A24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соответствует занимаемой должности</w:t>
      </w:r>
    </w:p>
    <w:p w:rsidR="00CE499C" w:rsidRPr="0033400D" w:rsidRDefault="00CE499C" w:rsidP="00601A24">
      <w:pPr>
        <w:pStyle w:val="a4"/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не соответствует занимаемой должности</w:t>
      </w:r>
    </w:p>
    <w:p w:rsidR="00CE499C" w:rsidRPr="0033400D" w:rsidRDefault="00CE499C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3.8. Решение принимается открытым голосованием большинством голосов в отсутствие аттестуемого педагогического работника.</w:t>
      </w:r>
    </w:p>
    <w:p w:rsidR="001769F1" w:rsidRPr="0033400D" w:rsidRDefault="001769F1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3.9. При прохождении аттестации педагогический работник, являющийся членом комиссии,  не участвует в голосовании по своей кандидатуре.</w:t>
      </w:r>
    </w:p>
    <w:p w:rsidR="001769F1" w:rsidRPr="0033400D" w:rsidRDefault="001769F1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 xml:space="preserve">3.10. Результаты голосования сообщаются </w:t>
      </w:r>
      <w:proofErr w:type="gramStart"/>
      <w:r w:rsidRPr="0033400D">
        <w:rPr>
          <w:rFonts w:ascii="Arial" w:hAnsi="Arial" w:cs="Arial"/>
          <w:sz w:val="24"/>
          <w:szCs w:val="24"/>
        </w:rPr>
        <w:t>аттестуемому</w:t>
      </w:r>
      <w:proofErr w:type="gramEnd"/>
      <w:r w:rsidRPr="0033400D">
        <w:rPr>
          <w:rFonts w:ascii="Arial" w:hAnsi="Arial" w:cs="Arial"/>
          <w:sz w:val="24"/>
          <w:szCs w:val="24"/>
        </w:rPr>
        <w:t xml:space="preserve"> на заседании комиссии после подведения итогов голосования.</w:t>
      </w:r>
    </w:p>
    <w:p w:rsidR="001769F1" w:rsidRPr="0033400D" w:rsidRDefault="001769F1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3.11. Результаты голосования заносятся в протокол, подписываемый председателем комиссии, заместителем, секретарем, членами комиссии, который хранится вместе с представлением, дополнительными сведениями у директора образовательного учреждения.</w:t>
      </w:r>
    </w:p>
    <w:p w:rsidR="001769F1" w:rsidRPr="0033400D" w:rsidRDefault="001769F1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 xml:space="preserve">3.12. На педагогического работника, не позднее 2 рабочих дней со дня проведения аттестации, секретарем составляется выписка из протокола, содержащая сведения о фамилии, имени, отчестве аттестуемого, наименовании </w:t>
      </w:r>
      <w:r w:rsidRPr="0033400D">
        <w:rPr>
          <w:rFonts w:ascii="Arial" w:hAnsi="Arial" w:cs="Arial"/>
          <w:sz w:val="24"/>
          <w:szCs w:val="24"/>
        </w:rPr>
        <w:lastRenderedPageBreak/>
        <w:t>его должности, дате проведения заседания, результатах голосования, о принятом решении. Директор образовательного учреждения знакомит работника под роспись с выпиской в течение трех рабочих дней после ее составления.</w:t>
      </w:r>
      <w:r w:rsidR="00FE7645" w:rsidRPr="0033400D">
        <w:rPr>
          <w:rFonts w:ascii="Arial" w:hAnsi="Arial" w:cs="Arial"/>
          <w:sz w:val="24"/>
          <w:szCs w:val="24"/>
        </w:rPr>
        <w:t xml:space="preserve"> Выписка из протокола хранится в личном деле работника.</w:t>
      </w:r>
    </w:p>
    <w:p w:rsidR="00FE7645" w:rsidRPr="0033400D" w:rsidRDefault="00FE7645" w:rsidP="00601A24">
      <w:pPr>
        <w:pStyle w:val="a4"/>
        <w:jc w:val="both"/>
        <w:rPr>
          <w:rFonts w:ascii="Arial" w:hAnsi="Arial" w:cs="Arial"/>
          <w:sz w:val="24"/>
          <w:szCs w:val="24"/>
        </w:rPr>
      </w:pPr>
      <w:r w:rsidRPr="0033400D">
        <w:rPr>
          <w:rFonts w:ascii="Arial" w:hAnsi="Arial" w:cs="Arial"/>
          <w:sz w:val="24"/>
          <w:szCs w:val="24"/>
        </w:rPr>
        <w:t>3.13. Аттестационная комиссия дает рекомендации директору образовательного учреждения о возможности назначения на соответствующие должности работников, не имеющих специальной подготовки и стажа,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FE7645" w:rsidRPr="0033400D" w:rsidRDefault="00FE7645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3.14.</w:t>
      </w:r>
      <w:r w:rsidRPr="0033400D">
        <w:rPr>
          <w:rFonts w:eastAsia="Times New Roman"/>
          <w:sz w:val="24"/>
          <w:szCs w:val="24"/>
        </w:rPr>
        <w:t xml:space="preserve"> В случае признания педагогического  работника по результатам аттестации не соответствующим занимаемой должности, вследствие недостаточной квалификации, трудовой договор с ним может быть расторгнут в соответствии с пунктом 3 части 1 статьи 81 Трудового кодекса Российской Федерации.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</w:t>
      </w:r>
    </w:p>
    <w:p w:rsidR="00D52C6A" w:rsidRPr="0033400D" w:rsidRDefault="00FE7645" w:rsidP="00601A24">
      <w:pPr>
        <w:pStyle w:val="11"/>
        <w:spacing w:line="240" w:lineRule="auto"/>
        <w:jc w:val="both"/>
        <w:rPr>
          <w:sz w:val="24"/>
          <w:szCs w:val="24"/>
        </w:rPr>
      </w:pPr>
      <w:r w:rsidRPr="0033400D">
        <w:rPr>
          <w:sz w:val="24"/>
          <w:szCs w:val="24"/>
        </w:rPr>
        <w:t>3.15. Результаты аттестации в целях подтверждения соответствия педагогических работников занимаемым ими должностям работник вправе обжаловать в соответствии с законодательством Российской Федерации.</w:t>
      </w: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D52C6A" w:rsidRPr="0033400D" w:rsidRDefault="00D52C6A" w:rsidP="00601A24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E5912" w:rsidRPr="0033400D" w:rsidRDefault="001E5912" w:rsidP="00601A24">
      <w:pPr>
        <w:pStyle w:val="11"/>
        <w:spacing w:line="240" w:lineRule="auto"/>
        <w:jc w:val="both"/>
        <w:rPr>
          <w:rFonts w:eastAsia="Calibri"/>
          <w:color w:val="auto"/>
          <w:sz w:val="24"/>
          <w:szCs w:val="24"/>
          <w:lang w:eastAsia="en-US"/>
        </w:rPr>
      </w:pPr>
    </w:p>
    <w:p w:rsidR="00680559" w:rsidRDefault="00680559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E73A48" w:rsidRDefault="00E73A4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E73A48" w:rsidRDefault="00E73A48" w:rsidP="00601A24">
      <w:pPr>
        <w:pStyle w:val="11"/>
        <w:spacing w:line="240" w:lineRule="auto"/>
        <w:jc w:val="both"/>
        <w:rPr>
          <w:sz w:val="24"/>
          <w:szCs w:val="24"/>
        </w:rPr>
      </w:pPr>
    </w:p>
    <w:p w:rsidR="004F7928" w:rsidRPr="0033400D" w:rsidRDefault="004F7928" w:rsidP="00601A24">
      <w:pPr>
        <w:pStyle w:val="11"/>
        <w:spacing w:line="240" w:lineRule="auto"/>
        <w:jc w:val="both"/>
        <w:rPr>
          <w:sz w:val="24"/>
          <w:szCs w:val="24"/>
        </w:rPr>
      </w:pPr>
    </w:p>
    <w:sectPr w:rsidR="004F7928" w:rsidRPr="0033400D" w:rsidSect="004F7928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5CF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0C60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0207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9EF0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9465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2E49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906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C2B0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03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6BC2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8559C"/>
    <w:multiLevelType w:val="hybridMultilevel"/>
    <w:tmpl w:val="03FE63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3DA6C84"/>
    <w:multiLevelType w:val="multilevel"/>
    <w:tmpl w:val="BFA4855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2">
    <w:nsid w:val="0CBF2BB9"/>
    <w:multiLevelType w:val="hybridMultilevel"/>
    <w:tmpl w:val="D9D43E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0FEF76CC"/>
    <w:multiLevelType w:val="hybridMultilevel"/>
    <w:tmpl w:val="72860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474591B"/>
    <w:multiLevelType w:val="hybridMultilevel"/>
    <w:tmpl w:val="65BC67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B652D0C"/>
    <w:multiLevelType w:val="multilevel"/>
    <w:tmpl w:val="D630827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6">
    <w:nsid w:val="1BAD6C10"/>
    <w:multiLevelType w:val="hybridMultilevel"/>
    <w:tmpl w:val="D3527F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DC37B73"/>
    <w:multiLevelType w:val="hybridMultilevel"/>
    <w:tmpl w:val="5B8C99E6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8">
    <w:nsid w:val="1F4022BD"/>
    <w:multiLevelType w:val="hybridMultilevel"/>
    <w:tmpl w:val="52726D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9515027"/>
    <w:multiLevelType w:val="hybridMultilevel"/>
    <w:tmpl w:val="B538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043E14"/>
    <w:multiLevelType w:val="hybridMultilevel"/>
    <w:tmpl w:val="7BE474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0F1579"/>
    <w:multiLevelType w:val="hybridMultilevel"/>
    <w:tmpl w:val="1396B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4C6F9B"/>
    <w:multiLevelType w:val="hybridMultilevel"/>
    <w:tmpl w:val="A2700F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5AC04408"/>
    <w:multiLevelType w:val="hybridMultilevel"/>
    <w:tmpl w:val="8E386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2C1287"/>
    <w:multiLevelType w:val="hybridMultilevel"/>
    <w:tmpl w:val="0540E4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3EC6862"/>
    <w:multiLevelType w:val="multilevel"/>
    <w:tmpl w:val="ABB0EA64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674"/>
        </w:tabs>
        <w:ind w:left="467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6112"/>
        </w:tabs>
        <w:ind w:left="611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6">
    <w:nsid w:val="74AE009E"/>
    <w:multiLevelType w:val="hybridMultilevel"/>
    <w:tmpl w:val="62A83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8F6125"/>
    <w:multiLevelType w:val="hybridMultilevel"/>
    <w:tmpl w:val="420072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7"/>
  </w:num>
  <w:num w:numId="5">
    <w:abstractNumId w:val="25"/>
  </w:num>
  <w:num w:numId="6">
    <w:abstractNumId w:val="22"/>
  </w:num>
  <w:num w:numId="7">
    <w:abstractNumId w:val="18"/>
  </w:num>
  <w:num w:numId="8">
    <w:abstractNumId w:val="24"/>
  </w:num>
  <w:num w:numId="9">
    <w:abstractNumId w:val="26"/>
  </w:num>
  <w:num w:numId="10">
    <w:abstractNumId w:val="10"/>
  </w:num>
  <w:num w:numId="11">
    <w:abstractNumId w:val="14"/>
  </w:num>
  <w:num w:numId="12">
    <w:abstractNumId w:val="21"/>
  </w:num>
  <w:num w:numId="13">
    <w:abstractNumId w:val="16"/>
  </w:num>
  <w:num w:numId="14">
    <w:abstractNumId w:val="27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9"/>
  </w:num>
  <w:num w:numId="27">
    <w:abstractNumId w:val="20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54"/>
  <w:characterSpacingControl w:val="doNotCompress"/>
  <w:compat/>
  <w:rsids>
    <w:rsidRoot w:val="001E5912"/>
    <w:rsid w:val="00000813"/>
    <w:rsid w:val="000233C5"/>
    <w:rsid w:val="00033DFF"/>
    <w:rsid w:val="000708DB"/>
    <w:rsid w:val="000A6F37"/>
    <w:rsid w:val="001769F1"/>
    <w:rsid w:val="001C1CC1"/>
    <w:rsid w:val="001D1284"/>
    <w:rsid w:val="001E5912"/>
    <w:rsid w:val="00246405"/>
    <w:rsid w:val="002673F8"/>
    <w:rsid w:val="002E7E52"/>
    <w:rsid w:val="002F2883"/>
    <w:rsid w:val="0033400D"/>
    <w:rsid w:val="00357DF0"/>
    <w:rsid w:val="003750D4"/>
    <w:rsid w:val="003B76AD"/>
    <w:rsid w:val="003E7CC8"/>
    <w:rsid w:val="004904E3"/>
    <w:rsid w:val="0049794B"/>
    <w:rsid w:val="004F7928"/>
    <w:rsid w:val="00505060"/>
    <w:rsid w:val="00601A24"/>
    <w:rsid w:val="00606CC4"/>
    <w:rsid w:val="006115E1"/>
    <w:rsid w:val="0064566B"/>
    <w:rsid w:val="00665DDB"/>
    <w:rsid w:val="0067387E"/>
    <w:rsid w:val="00680559"/>
    <w:rsid w:val="007C070A"/>
    <w:rsid w:val="0088660F"/>
    <w:rsid w:val="008D6CD9"/>
    <w:rsid w:val="008F00A3"/>
    <w:rsid w:val="00931741"/>
    <w:rsid w:val="00941312"/>
    <w:rsid w:val="009D05A9"/>
    <w:rsid w:val="00A02B66"/>
    <w:rsid w:val="00A32B42"/>
    <w:rsid w:val="00AB1D89"/>
    <w:rsid w:val="00AF303B"/>
    <w:rsid w:val="00BC70D8"/>
    <w:rsid w:val="00C56981"/>
    <w:rsid w:val="00C800B3"/>
    <w:rsid w:val="00CE499C"/>
    <w:rsid w:val="00CE7F7F"/>
    <w:rsid w:val="00D15566"/>
    <w:rsid w:val="00D52C6A"/>
    <w:rsid w:val="00D53193"/>
    <w:rsid w:val="00D719A2"/>
    <w:rsid w:val="00D935D7"/>
    <w:rsid w:val="00E27781"/>
    <w:rsid w:val="00E34B94"/>
    <w:rsid w:val="00E73A48"/>
    <w:rsid w:val="00F62D72"/>
    <w:rsid w:val="00F675C7"/>
    <w:rsid w:val="00F753D0"/>
    <w:rsid w:val="00FE1373"/>
    <w:rsid w:val="00FE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91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32B42"/>
    <w:pPr>
      <w:keepNext/>
      <w:widowControl w:val="0"/>
      <w:ind w:left="640" w:right="2600"/>
      <w:outlineLvl w:val="0"/>
    </w:pPr>
    <w:rPr>
      <w:snapToGrid w:val="0"/>
      <w:szCs w:val="20"/>
    </w:rPr>
  </w:style>
  <w:style w:type="paragraph" w:styleId="2">
    <w:name w:val="heading 2"/>
    <w:basedOn w:val="a"/>
    <w:next w:val="a"/>
    <w:link w:val="20"/>
    <w:qFormat/>
    <w:rsid w:val="00A32B42"/>
    <w:pPr>
      <w:keepNext/>
      <w:widowControl w:val="0"/>
      <w:spacing w:after="40"/>
      <w:outlineLvl w:val="1"/>
    </w:pPr>
    <w:rPr>
      <w:snapToGrid w:val="0"/>
      <w:szCs w:val="20"/>
    </w:rPr>
  </w:style>
  <w:style w:type="paragraph" w:styleId="3">
    <w:name w:val="heading 3"/>
    <w:basedOn w:val="a"/>
    <w:next w:val="a"/>
    <w:link w:val="30"/>
    <w:qFormat/>
    <w:rsid w:val="00A32B42"/>
    <w:pPr>
      <w:keepNext/>
      <w:widowControl w:val="0"/>
      <w:jc w:val="center"/>
      <w:outlineLvl w:val="2"/>
    </w:pPr>
    <w:rPr>
      <w:b/>
      <w:snapToGrid w:val="0"/>
      <w:sz w:val="28"/>
      <w:szCs w:val="20"/>
    </w:rPr>
  </w:style>
  <w:style w:type="paragraph" w:styleId="4">
    <w:name w:val="heading 4"/>
    <w:basedOn w:val="a"/>
    <w:next w:val="a"/>
    <w:link w:val="40"/>
    <w:qFormat/>
    <w:rsid w:val="00A32B42"/>
    <w:pPr>
      <w:keepNext/>
      <w:widowControl w:val="0"/>
      <w:ind w:left="3544"/>
      <w:outlineLvl w:val="3"/>
    </w:pPr>
    <w:rPr>
      <w:snapToGrid w:val="0"/>
      <w:szCs w:val="20"/>
    </w:rPr>
  </w:style>
  <w:style w:type="paragraph" w:styleId="5">
    <w:name w:val="heading 5"/>
    <w:basedOn w:val="a"/>
    <w:next w:val="a"/>
    <w:link w:val="50"/>
    <w:qFormat/>
    <w:rsid w:val="00A32B42"/>
    <w:pPr>
      <w:keepNext/>
      <w:widowControl w:val="0"/>
      <w:ind w:left="567" w:right="4953"/>
      <w:outlineLvl w:val="4"/>
    </w:pPr>
    <w:rPr>
      <w:snapToGrid w:val="0"/>
      <w:szCs w:val="20"/>
    </w:rPr>
  </w:style>
  <w:style w:type="paragraph" w:styleId="6">
    <w:name w:val="heading 6"/>
    <w:basedOn w:val="a"/>
    <w:next w:val="a"/>
    <w:link w:val="60"/>
    <w:qFormat/>
    <w:rsid w:val="00A32B42"/>
    <w:pPr>
      <w:keepNext/>
      <w:widowControl w:val="0"/>
      <w:ind w:left="567" w:right="2600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A32B42"/>
    <w:pPr>
      <w:keepNext/>
      <w:widowControl w:val="0"/>
      <w:ind w:left="160"/>
      <w:jc w:val="center"/>
      <w:outlineLvl w:val="6"/>
    </w:pPr>
    <w:rPr>
      <w:b/>
      <w:snapToGrid w:val="0"/>
      <w:sz w:val="28"/>
      <w:szCs w:val="20"/>
    </w:rPr>
  </w:style>
  <w:style w:type="paragraph" w:styleId="8">
    <w:name w:val="heading 8"/>
    <w:basedOn w:val="a"/>
    <w:next w:val="a"/>
    <w:link w:val="80"/>
    <w:qFormat/>
    <w:rsid w:val="00A32B42"/>
    <w:pPr>
      <w:keepNext/>
      <w:widowControl w:val="0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link w:val="90"/>
    <w:qFormat/>
    <w:rsid w:val="00A32B42"/>
    <w:pPr>
      <w:keepNext/>
      <w:widowControl w:val="0"/>
      <w:ind w:left="2000"/>
      <w:jc w:val="right"/>
      <w:outlineLvl w:val="8"/>
    </w:pPr>
    <w:rPr>
      <w:snapToGrid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2B42"/>
    <w:rPr>
      <w:snapToGrid w:val="0"/>
      <w:sz w:val="24"/>
    </w:rPr>
  </w:style>
  <w:style w:type="character" w:customStyle="1" w:styleId="20">
    <w:name w:val="Заголовок 2 Знак"/>
    <w:basedOn w:val="a0"/>
    <w:link w:val="2"/>
    <w:rsid w:val="00A32B42"/>
    <w:rPr>
      <w:snapToGrid w:val="0"/>
      <w:sz w:val="24"/>
    </w:rPr>
  </w:style>
  <w:style w:type="character" w:customStyle="1" w:styleId="30">
    <w:name w:val="Заголовок 3 Знак"/>
    <w:basedOn w:val="a0"/>
    <w:link w:val="3"/>
    <w:rsid w:val="00A32B42"/>
    <w:rPr>
      <w:b/>
      <w:snapToGrid w:val="0"/>
      <w:sz w:val="28"/>
    </w:rPr>
  </w:style>
  <w:style w:type="character" w:customStyle="1" w:styleId="40">
    <w:name w:val="Заголовок 4 Знак"/>
    <w:basedOn w:val="a0"/>
    <w:link w:val="4"/>
    <w:rsid w:val="00A32B42"/>
    <w:rPr>
      <w:snapToGrid w:val="0"/>
      <w:sz w:val="24"/>
    </w:rPr>
  </w:style>
  <w:style w:type="character" w:customStyle="1" w:styleId="50">
    <w:name w:val="Заголовок 5 Знак"/>
    <w:basedOn w:val="a0"/>
    <w:link w:val="5"/>
    <w:rsid w:val="00A32B42"/>
    <w:rPr>
      <w:snapToGrid w:val="0"/>
      <w:sz w:val="24"/>
    </w:rPr>
  </w:style>
  <w:style w:type="character" w:customStyle="1" w:styleId="60">
    <w:name w:val="Заголовок 6 Знак"/>
    <w:basedOn w:val="a0"/>
    <w:link w:val="6"/>
    <w:rsid w:val="00A32B42"/>
    <w:rPr>
      <w:snapToGrid w:val="0"/>
      <w:sz w:val="24"/>
    </w:rPr>
  </w:style>
  <w:style w:type="character" w:customStyle="1" w:styleId="70">
    <w:name w:val="Заголовок 7 Знак"/>
    <w:basedOn w:val="a0"/>
    <w:link w:val="7"/>
    <w:rsid w:val="00A32B42"/>
    <w:rPr>
      <w:b/>
      <w:snapToGrid w:val="0"/>
      <w:sz w:val="28"/>
    </w:rPr>
  </w:style>
  <w:style w:type="character" w:customStyle="1" w:styleId="80">
    <w:name w:val="Заголовок 8 Знак"/>
    <w:basedOn w:val="a0"/>
    <w:link w:val="8"/>
    <w:rsid w:val="00A32B42"/>
    <w:rPr>
      <w:snapToGrid w:val="0"/>
      <w:sz w:val="24"/>
    </w:rPr>
  </w:style>
  <w:style w:type="character" w:customStyle="1" w:styleId="90">
    <w:name w:val="Заголовок 9 Знак"/>
    <w:basedOn w:val="a0"/>
    <w:link w:val="9"/>
    <w:rsid w:val="00A32B42"/>
    <w:rPr>
      <w:snapToGrid w:val="0"/>
      <w:sz w:val="24"/>
    </w:rPr>
  </w:style>
  <w:style w:type="paragraph" w:styleId="a3">
    <w:name w:val="caption"/>
    <w:basedOn w:val="a"/>
    <w:next w:val="a"/>
    <w:qFormat/>
    <w:rsid w:val="00A32B42"/>
    <w:pPr>
      <w:widowControl w:val="0"/>
      <w:jc w:val="center"/>
    </w:pPr>
    <w:rPr>
      <w:b/>
      <w:snapToGrid w:val="0"/>
      <w:sz w:val="28"/>
      <w:szCs w:val="20"/>
    </w:rPr>
  </w:style>
  <w:style w:type="paragraph" w:styleId="a4">
    <w:name w:val="No Spacing"/>
    <w:uiPriority w:val="1"/>
    <w:qFormat/>
    <w:rsid w:val="001E5912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rsid w:val="001E591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5">
    <w:name w:val="Normal (Web)"/>
    <w:basedOn w:val="a"/>
    <w:rsid w:val="00D719A2"/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CE7F7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аттестации на соответствие занимаемой должности</vt:lpstr>
    </vt:vector>
  </TitlesOfParts>
  <Company>1</Company>
  <LinksUpToDate>false</LinksUpToDate>
  <CharactersWithSpaces>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аттестации на соответствие занимаемой должности</dc:title>
  <dc:subject>МОУ Берендеевская СОШ</dc:subject>
  <dc:creator>директор</dc:creator>
  <cp:lastModifiedBy>учитель</cp:lastModifiedBy>
  <cp:revision>2</cp:revision>
  <cp:lastPrinted>2014-09-16T12:21:00Z</cp:lastPrinted>
  <dcterms:created xsi:type="dcterms:W3CDTF">2015-02-10T16:10:00Z</dcterms:created>
  <dcterms:modified xsi:type="dcterms:W3CDTF">2015-02-10T16:10:00Z</dcterms:modified>
</cp:coreProperties>
</file>